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FD1" w:rsidRPr="00EB777C" w:rsidRDefault="004E0BF5" w:rsidP="00EB777C">
      <w:pPr>
        <w:rPr>
          <w:rFonts w:ascii="Arial" w:hAnsi="Arial" w:cs="Arial"/>
          <w:sz w:val="36"/>
          <w:szCs w:val="36"/>
        </w:rPr>
      </w:pPr>
      <w:r>
        <w:rPr>
          <w:rFonts w:ascii="Arial" w:hAnsi="Arial" w:cs="Arial"/>
          <w:sz w:val="36"/>
          <w:szCs w:val="36"/>
        </w:rPr>
        <w:t xml:space="preserve">Follow-Up </w:t>
      </w:r>
      <w:r w:rsidR="008B2FD1" w:rsidRPr="00EB777C">
        <w:rPr>
          <w:rFonts w:ascii="Arial" w:hAnsi="Arial" w:cs="Arial"/>
          <w:sz w:val="36"/>
          <w:szCs w:val="36"/>
        </w:rPr>
        <w:t>Test Report</w:t>
      </w:r>
      <w:r w:rsidR="00AF715C" w:rsidRPr="00EB777C">
        <w:rPr>
          <w:rFonts w:ascii="Arial" w:hAnsi="Arial" w:cs="Arial"/>
          <w:sz w:val="36"/>
          <w:szCs w:val="36"/>
        </w:rPr>
        <w:t xml:space="preserve"> for </w:t>
      </w:r>
      <w:r w:rsidR="00EB777C" w:rsidRPr="00EB777C">
        <w:rPr>
          <w:rFonts w:ascii="Arial" w:hAnsi="Arial" w:cs="Arial"/>
          <w:sz w:val="36"/>
          <w:szCs w:val="36"/>
        </w:rPr>
        <w:t xml:space="preserve">Apple iPad, </w:t>
      </w:r>
      <w:r w:rsidR="00285033">
        <w:rPr>
          <w:rFonts w:ascii="Arial" w:hAnsi="Arial" w:cs="Arial"/>
          <w:sz w:val="36"/>
          <w:szCs w:val="36"/>
        </w:rPr>
        <w:t xml:space="preserve">model </w:t>
      </w:r>
      <w:r w:rsidR="00EB777C" w:rsidRPr="00EB777C">
        <w:rPr>
          <w:rFonts w:ascii="Arial" w:hAnsi="Arial" w:cs="Arial"/>
          <w:sz w:val="36"/>
          <w:szCs w:val="36"/>
        </w:rPr>
        <w:t>A1219</w:t>
      </w:r>
    </w:p>
    <w:p w:rsidR="00EB777C" w:rsidRPr="00EB777C" w:rsidRDefault="00EB777C" w:rsidP="00EB777C">
      <w:pPr>
        <w:spacing w:before="120"/>
        <w:rPr>
          <w:rFonts w:ascii="Arial" w:hAnsi="Arial" w:cs="Arial"/>
        </w:rPr>
      </w:pPr>
      <w:r w:rsidRPr="00EB777C">
        <w:rPr>
          <w:rFonts w:ascii="Arial" w:hAnsi="Arial" w:cs="Arial"/>
        </w:rPr>
        <w:t>Andrea Avila, MPAA Office of Technology</w:t>
      </w:r>
      <w:r w:rsidRPr="00EB777C">
        <w:rPr>
          <w:rFonts w:ascii="Arial" w:hAnsi="Arial" w:cs="Arial"/>
        </w:rPr>
        <w:br/>
      </w:r>
      <w:r w:rsidR="00E428B9">
        <w:rPr>
          <w:rFonts w:ascii="Arial" w:hAnsi="Arial" w:cs="Arial"/>
        </w:rPr>
        <w:t xml:space="preserve">June </w:t>
      </w:r>
      <w:r w:rsidR="00233183">
        <w:rPr>
          <w:rFonts w:ascii="Arial" w:hAnsi="Arial" w:cs="Arial"/>
        </w:rPr>
        <w:t>24</w:t>
      </w:r>
      <w:r w:rsidR="00285033">
        <w:rPr>
          <w:rFonts w:ascii="Arial" w:hAnsi="Arial" w:cs="Arial"/>
        </w:rPr>
        <w:t>, 2010</w:t>
      </w:r>
    </w:p>
    <w:p w:rsidR="007F31ED" w:rsidRPr="00EB777C" w:rsidRDefault="00331D21" w:rsidP="007F31ED">
      <w:pPr>
        <w:rPr>
          <w:rFonts w:ascii="Arial" w:hAnsi="Arial" w:cs="Arial"/>
          <w:b/>
          <w:sz w:val="36"/>
          <w:szCs w:val="20"/>
        </w:rPr>
      </w:pPr>
      <w:r w:rsidRPr="00331D21">
        <w:rPr>
          <w:rFonts w:ascii="Calisto MT" w:hAnsi="Calisto MT"/>
        </w:rPr>
        <w:pict>
          <v:rect id="_x0000_i1025" style="width:0;height:1.5pt" o:hralign="center" o:hrstd="t" o:hr="t" fillcolor="gray" stroked="f"/>
        </w:pict>
      </w:r>
    </w:p>
    <w:p w:rsidR="00195BBC" w:rsidRPr="00005BD3" w:rsidRDefault="00EB777C" w:rsidP="00195BBC">
      <w:pPr>
        <w:rPr>
          <w:rFonts w:ascii="Arial" w:hAnsi="Arial" w:cs="Arial"/>
          <w:sz w:val="28"/>
          <w:szCs w:val="20"/>
          <w:u w:val="single"/>
        </w:rPr>
      </w:pPr>
      <w:r>
        <w:rPr>
          <w:rFonts w:ascii="Arial" w:hAnsi="Arial" w:cs="Arial"/>
          <w:sz w:val="28"/>
          <w:szCs w:val="20"/>
          <w:u w:val="single"/>
        </w:rPr>
        <w:t>TEST SUMMARY</w:t>
      </w:r>
    </w:p>
    <w:p w:rsidR="007F31ED" w:rsidRDefault="007F31ED" w:rsidP="007F31ED">
      <w:pPr>
        <w:rPr>
          <w:rFonts w:ascii="Arial" w:hAnsi="Arial" w:cs="Arial"/>
          <w:sz w:val="20"/>
          <w:szCs w:val="20"/>
        </w:rPr>
      </w:pPr>
    </w:p>
    <w:p w:rsidR="00B30929" w:rsidRDefault="00A71FFC" w:rsidP="007F31ED">
      <w:pPr>
        <w:rPr>
          <w:rFonts w:ascii="Arial" w:hAnsi="Arial" w:cs="Arial"/>
          <w:sz w:val="20"/>
          <w:szCs w:val="20"/>
        </w:rPr>
      </w:pPr>
      <w:r>
        <w:rPr>
          <w:rFonts w:ascii="Arial" w:hAnsi="Arial" w:cs="Arial"/>
          <w:sz w:val="20"/>
          <w:szCs w:val="20"/>
        </w:rPr>
        <w:t xml:space="preserve">Apple’s </w:t>
      </w:r>
      <w:r w:rsidR="009A2B4C">
        <w:rPr>
          <w:rFonts w:ascii="Arial" w:hAnsi="Arial" w:cs="Arial"/>
          <w:sz w:val="20"/>
          <w:szCs w:val="20"/>
        </w:rPr>
        <w:t xml:space="preserve">Video Player </w:t>
      </w:r>
      <w:r>
        <w:rPr>
          <w:rFonts w:ascii="Arial" w:hAnsi="Arial" w:cs="Arial"/>
          <w:sz w:val="20"/>
          <w:szCs w:val="20"/>
        </w:rPr>
        <w:t>a</w:t>
      </w:r>
      <w:r w:rsidR="00B30929">
        <w:rPr>
          <w:rFonts w:ascii="Arial" w:hAnsi="Arial" w:cs="Arial"/>
          <w:sz w:val="20"/>
          <w:szCs w:val="20"/>
        </w:rPr>
        <w:t xml:space="preserve">pplication, </w:t>
      </w:r>
      <w:r w:rsidR="00611AB2">
        <w:rPr>
          <w:rFonts w:ascii="Arial" w:hAnsi="Arial" w:cs="Arial"/>
          <w:sz w:val="20"/>
          <w:szCs w:val="20"/>
        </w:rPr>
        <w:t>which</w:t>
      </w:r>
      <w:r w:rsidR="009A2B4C">
        <w:rPr>
          <w:rFonts w:ascii="Arial" w:hAnsi="Arial" w:cs="Arial"/>
          <w:sz w:val="20"/>
          <w:szCs w:val="20"/>
        </w:rPr>
        <w:t xml:space="preserve"> is </w:t>
      </w:r>
      <w:r w:rsidR="00B30929">
        <w:rPr>
          <w:rFonts w:ascii="Arial" w:hAnsi="Arial" w:cs="Arial"/>
          <w:sz w:val="20"/>
          <w:szCs w:val="20"/>
        </w:rPr>
        <w:t>pre-installed on the iPad</w:t>
      </w:r>
      <w:r w:rsidR="009A2B4C">
        <w:rPr>
          <w:rFonts w:ascii="Arial" w:hAnsi="Arial" w:cs="Arial"/>
          <w:sz w:val="20"/>
          <w:szCs w:val="20"/>
        </w:rPr>
        <w:t xml:space="preserve">, </w:t>
      </w:r>
      <w:r w:rsidR="004C7747">
        <w:rPr>
          <w:rFonts w:ascii="Arial" w:hAnsi="Arial" w:cs="Arial"/>
          <w:sz w:val="20"/>
          <w:szCs w:val="20"/>
        </w:rPr>
        <w:t xml:space="preserve">when playing legally acquired content </w:t>
      </w:r>
      <w:r w:rsidR="009A2B4C">
        <w:rPr>
          <w:rFonts w:ascii="Arial" w:hAnsi="Arial" w:cs="Arial"/>
          <w:sz w:val="20"/>
          <w:szCs w:val="20"/>
        </w:rPr>
        <w:t xml:space="preserve">was able to </w:t>
      </w:r>
      <w:r w:rsidR="00B30929">
        <w:rPr>
          <w:rFonts w:ascii="Arial" w:hAnsi="Arial" w:cs="Arial"/>
          <w:sz w:val="20"/>
          <w:szCs w:val="20"/>
        </w:rPr>
        <w:t xml:space="preserve">generate </w:t>
      </w:r>
      <w:r w:rsidR="009824BA">
        <w:rPr>
          <w:rFonts w:ascii="Arial" w:hAnsi="Arial" w:cs="Arial"/>
          <w:sz w:val="20"/>
          <w:szCs w:val="20"/>
        </w:rPr>
        <w:t>CGMS-A signals</w:t>
      </w:r>
      <w:r w:rsidR="009A2B4C">
        <w:rPr>
          <w:rFonts w:ascii="Arial" w:hAnsi="Arial" w:cs="Arial"/>
          <w:sz w:val="20"/>
          <w:szCs w:val="20"/>
        </w:rPr>
        <w:t xml:space="preserve"> </w:t>
      </w:r>
      <w:r w:rsidR="00F711AE">
        <w:rPr>
          <w:rFonts w:ascii="Arial" w:hAnsi="Arial" w:cs="Arial"/>
          <w:sz w:val="20"/>
          <w:szCs w:val="20"/>
        </w:rPr>
        <w:t xml:space="preserve">for </w:t>
      </w:r>
      <w:r w:rsidR="004C7747">
        <w:rPr>
          <w:rFonts w:ascii="Arial" w:hAnsi="Arial" w:cs="Arial"/>
          <w:sz w:val="20"/>
          <w:szCs w:val="20"/>
        </w:rPr>
        <w:t xml:space="preserve">the </w:t>
      </w:r>
      <w:r w:rsidR="00F711AE">
        <w:rPr>
          <w:rFonts w:ascii="Arial" w:hAnsi="Arial" w:cs="Arial"/>
          <w:sz w:val="20"/>
          <w:szCs w:val="20"/>
        </w:rPr>
        <w:t>progressive scan signals</w:t>
      </w:r>
      <w:r w:rsidR="004C7747">
        <w:rPr>
          <w:rFonts w:ascii="Arial" w:hAnsi="Arial" w:cs="Arial"/>
          <w:sz w:val="20"/>
          <w:szCs w:val="20"/>
        </w:rPr>
        <w:t xml:space="preserve"> sent</w:t>
      </w:r>
      <w:r w:rsidR="00F711AE">
        <w:rPr>
          <w:rFonts w:ascii="Arial" w:hAnsi="Arial" w:cs="Arial"/>
          <w:sz w:val="20"/>
          <w:szCs w:val="20"/>
        </w:rPr>
        <w:t xml:space="preserve"> </w:t>
      </w:r>
      <w:r w:rsidR="009A2B4C">
        <w:rPr>
          <w:rFonts w:ascii="Arial" w:hAnsi="Arial" w:cs="Arial"/>
          <w:sz w:val="20"/>
          <w:szCs w:val="20"/>
        </w:rPr>
        <w:t xml:space="preserve">through the component video cable. </w:t>
      </w:r>
      <w:r w:rsidR="00B30929">
        <w:rPr>
          <w:rFonts w:ascii="Arial" w:hAnsi="Arial" w:cs="Arial"/>
          <w:sz w:val="20"/>
          <w:szCs w:val="20"/>
        </w:rPr>
        <w:t xml:space="preserve"> </w:t>
      </w:r>
      <w:r w:rsidR="009A2B4C">
        <w:rPr>
          <w:rFonts w:ascii="Arial" w:hAnsi="Arial" w:cs="Arial"/>
          <w:sz w:val="20"/>
          <w:szCs w:val="20"/>
        </w:rPr>
        <w:t>The</w:t>
      </w:r>
      <w:r w:rsidR="00F711AE">
        <w:rPr>
          <w:rFonts w:ascii="Arial" w:hAnsi="Arial" w:cs="Arial"/>
          <w:sz w:val="20"/>
          <w:szCs w:val="20"/>
        </w:rPr>
        <w:t xml:space="preserve"> progressive scan signals contained </w:t>
      </w:r>
      <w:r w:rsidR="009A2B4C">
        <w:rPr>
          <w:rFonts w:ascii="Arial" w:hAnsi="Arial" w:cs="Arial"/>
          <w:sz w:val="20"/>
          <w:szCs w:val="20"/>
        </w:rPr>
        <w:t xml:space="preserve">CGMS-A </w:t>
      </w:r>
      <w:r w:rsidR="00B30929">
        <w:rPr>
          <w:rFonts w:ascii="Arial" w:hAnsi="Arial" w:cs="Arial"/>
          <w:sz w:val="20"/>
          <w:szCs w:val="20"/>
        </w:rPr>
        <w:t>bits</w:t>
      </w:r>
      <w:r w:rsidR="00F711AE">
        <w:rPr>
          <w:rFonts w:ascii="Arial" w:hAnsi="Arial" w:cs="Arial"/>
          <w:sz w:val="20"/>
          <w:szCs w:val="20"/>
        </w:rPr>
        <w:t xml:space="preserve"> that</w:t>
      </w:r>
      <w:r w:rsidR="00B30929">
        <w:rPr>
          <w:rFonts w:ascii="Arial" w:hAnsi="Arial" w:cs="Arial"/>
          <w:sz w:val="20"/>
          <w:szCs w:val="20"/>
        </w:rPr>
        <w:t xml:space="preserve"> </w:t>
      </w:r>
      <w:r w:rsidR="009A2B4C">
        <w:rPr>
          <w:rFonts w:ascii="Arial" w:hAnsi="Arial" w:cs="Arial"/>
          <w:sz w:val="20"/>
          <w:szCs w:val="20"/>
        </w:rPr>
        <w:t xml:space="preserve">were </w:t>
      </w:r>
      <w:r w:rsidR="00B30929">
        <w:rPr>
          <w:rFonts w:ascii="Arial" w:hAnsi="Arial" w:cs="Arial"/>
          <w:sz w:val="20"/>
          <w:szCs w:val="20"/>
        </w:rPr>
        <w:t>set correctly</w:t>
      </w:r>
      <w:r w:rsidR="00F711AE">
        <w:rPr>
          <w:rFonts w:ascii="Arial" w:hAnsi="Arial" w:cs="Arial"/>
          <w:sz w:val="20"/>
          <w:szCs w:val="20"/>
        </w:rPr>
        <w:t xml:space="preserve">: inhabiting </w:t>
      </w:r>
      <w:r w:rsidR="009A2B4C">
        <w:rPr>
          <w:rFonts w:ascii="Arial" w:hAnsi="Arial" w:cs="Arial"/>
          <w:sz w:val="20"/>
          <w:szCs w:val="20"/>
        </w:rPr>
        <w:t>either a</w:t>
      </w:r>
      <w:r w:rsidR="00B30929">
        <w:rPr>
          <w:rFonts w:ascii="Arial" w:hAnsi="Arial" w:cs="Arial"/>
          <w:sz w:val="20"/>
          <w:szCs w:val="20"/>
        </w:rPr>
        <w:t xml:space="preserve"> “Copy Never” (NTSC) </w:t>
      </w:r>
      <w:r w:rsidR="009A2B4C">
        <w:rPr>
          <w:rFonts w:ascii="Arial" w:hAnsi="Arial" w:cs="Arial"/>
          <w:sz w:val="20"/>
          <w:szCs w:val="20"/>
        </w:rPr>
        <w:t xml:space="preserve">or </w:t>
      </w:r>
      <w:r w:rsidR="00B30929">
        <w:rPr>
          <w:rFonts w:ascii="Arial" w:hAnsi="Arial" w:cs="Arial"/>
          <w:sz w:val="20"/>
          <w:szCs w:val="20"/>
        </w:rPr>
        <w:t>“Copy No More” (PAL)</w:t>
      </w:r>
      <w:r w:rsidR="009A2B4C">
        <w:rPr>
          <w:rFonts w:ascii="Arial" w:hAnsi="Arial" w:cs="Arial"/>
          <w:sz w:val="20"/>
          <w:szCs w:val="20"/>
        </w:rPr>
        <w:t xml:space="preserve"> state.  Yet, when the composite video cable was connected, there were no CGMS-A signals for either the NTSC or PAL video modes. The lack of CGMS-A signals from the composite cable was a trend. When testing </w:t>
      </w:r>
      <w:r w:rsidR="00B30929">
        <w:rPr>
          <w:rFonts w:ascii="Arial" w:hAnsi="Arial" w:cs="Arial"/>
          <w:sz w:val="20"/>
          <w:szCs w:val="20"/>
        </w:rPr>
        <w:t>3</w:t>
      </w:r>
      <w:r w:rsidR="00B30929" w:rsidRPr="00FD09D6">
        <w:rPr>
          <w:rFonts w:ascii="Arial" w:hAnsi="Arial" w:cs="Arial"/>
          <w:sz w:val="20"/>
          <w:szCs w:val="20"/>
          <w:vertAlign w:val="superscript"/>
        </w:rPr>
        <w:t>rd</w:t>
      </w:r>
      <w:r w:rsidR="00B30929">
        <w:rPr>
          <w:rFonts w:ascii="Arial" w:hAnsi="Arial" w:cs="Arial"/>
          <w:sz w:val="20"/>
          <w:szCs w:val="20"/>
        </w:rPr>
        <w:t xml:space="preserve"> party iPad</w:t>
      </w:r>
      <w:r w:rsidR="00B30929" w:rsidRPr="00EB777C">
        <w:rPr>
          <w:rFonts w:ascii="Arial" w:hAnsi="Arial" w:cs="Arial"/>
          <w:sz w:val="20"/>
          <w:szCs w:val="20"/>
        </w:rPr>
        <w:t xml:space="preserve"> application</w:t>
      </w:r>
      <w:r>
        <w:rPr>
          <w:rFonts w:ascii="Arial" w:hAnsi="Arial" w:cs="Arial"/>
          <w:sz w:val="20"/>
          <w:szCs w:val="20"/>
        </w:rPr>
        <w:t>s (such as Netflix</w:t>
      </w:r>
      <w:r w:rsidR="00611AB2">
        <w:rPr>
          <w:rFonts w:ascii="Arial" w:hAnsi="Arial" w:cs="Arial"/>
          <w:sz w:val="20"/>
          <w:szCs w:val="20"/>
        </w:rPr>
        <w:t xml:space="preserve"> and Yahoo)</w:t>
      </w:r>
      <w:r w:rsidR="00B30929">
        <w:rPr>
          <w:rFonts w:ascii="Arial" w:hAnsi="Arial" w:cs="Arial"/>
          <w:sz w:val="20"/>
          <w:szCs w:val="20"/>
        </w:rPr>
        <w:t xml:space="preserve"> and websites</w:t>
      </w:r>
      <w:r>
        <w:rPr>
          <w:rFonts w:ascii="Arial" w:hAnsi="Arial" w:cs="Arial"/>
          <w:sz w:val="20"/>
          <w:szCs w:val="20"/>
        </w:rPr>
        <w:t xml:space="preserve"> (such as </w:t>
      </w:r>
      <w:r w:rsidR="00611AB2">
        <w:rPr>
          <w:rFonts w:ascii="Arial" w:hAnsi="Arial" w:cs="Arial"/>
          <w:sz w:val="20"/>
          <w:szCs w:val="20"/>
        </w:rPr>
        <w:t>NYTimes.com</w:t>
      </w:r>
      <w:r>
        <w:rPr>
          <w:rFonts w:ascii="Arial" w:hAnsi="Arial" w:cs="Arial"/>
          <w:sz w:val="20"/>
          <w:szCs w:val="20"/>
        </w:rPr>
        <w:t>)</w:t>
      </w:r>
      <w:r w:rsidR="00B30929">
        <w:rPr>
          <w:rFonts w:ascii="Arial" w:hAnsi="Arial" w:cs="Arial"/>
          <w:sz w:val="20"/>
          <w:szCs w:val="20"/>
        </w:rPr>
        <w:t xml:space="preserve"> that played streaming video </w:t>
      </w:r>
      <w:r w:rsidR="00EC68AF">
        <w:rPr>
          <w:rFonts w:ascii="Arial" w:hAnsi="Arial" w:cs="Arial"/>
          <w:sz w:val="20"/>
          <w:szCs w:val="20"/>
        </w:rPr>
        <w:t>(</w:t>
      </w:r>
      <w:r w:rsidR="00F711AE">
        <w:rPr>
          <w:rFonts w:ascii="Arial" w:hAnsi="Arial" w:cs="Arial"/>
          <w:sz w:val="20"/>
          <w:szCs w:val="20"/>
        </w:rPr>
        <w:t xml:space="preserve">which was </w:t>
      </w:r>
      <w:r w:rsidR="00EC68AF">
        <w:rPr>
          <w:rFonts w:ascii="Arial" w:hAnsi="Arial" w:cs="Arial"/>
          <w:sz w:val="20"/>
          <w:szCs w:val="20"/>
        </w:rPr>
        <w:t xml:space="preserve">viewed using the Quicktime player) </w:t>
      </w:r>
      <w:r w:rsidR="009A2B4C">
        <w:rPr>
          <w:rFonts w:ascii="Arial" w:hAnsi="Arial" w:cs="Arial"/>
          <w:sz w:val="20"/>
          <w:szCs w:val="20"/>
        </w:rPr>
        <w:t>C</w:t>
      </w:r>
      <w:r w:rsidR="00B30929">
        <w:rPr>
          <w:rFonts w:ascii="Arial" w:hAnsi="Arial" w:cs="Arial"/>
          <w:sz w:val="20"/>
          <w:szCs w:val="20"/>
        </w:rPr>
        <w:t>GMS-A</w:t>
      </w:r>
      <w:r w:rsidR="009824BA">
        <w:rPr>
          <w:rFonts w:ascii="Arial" w:hAnsi="Arial" w:cs="Arial"/>
          <w:sz w:val="20"/>
          <w:szCs w:val="20"/>
        </w:rPr>
        <w:t xml:space="preserve"> </w:t>
      </w:r>
      <w:r w:rsidR="00B30929">
        <w:rPr>
          <w:rFonts w:ascii="Arial" w:hAnsi="Arial" w:cs="Arial"/>
          <w:sz w:val="20"/>
          <w:szCs w:val="20"/>
        </w:rPr>
        <w:t>signal</w:t>
      </w:r>
      <w:r w:rsidR="009A2B4C">
        <w:rPr>
          <w:rFonts w:ascii="Arial" w:hAnsi="Arial" w:cs="Arial"/>
          <w:sz w:val="20"/>
          <w:szCs w:val="20"/>
        </w:rPr>
        <w:t>s were present only when the component video cable was connected. The</w:t>
      </w:r>
      <w:r w:rsidR="00F711AE">
        <w:rPr>
          <w:rFonts w:ascii="Arial" w:hAnsi="Arial" w:cs="Arial"/>
          <w:sz w:val="20"/>
          <w:szCs w:val="20"/>
        </w:rPr>
        <w:t xml:space="preserve"> </w:t>
      </w:r>
      <w:r w:rsidR="009A2B4C">
        <w:rPr>
          <w:rFonts w:ascii="Arial" w:hAnsi="Arial" w:cs="Arial"/>
          <w:sz w:val="20"/>
          <w:szCs w:val="20"/>
        </w:rPr>
        <w:t>CGMS-A bits observed for the 3</w:t>
      </w:r>
      <w:r w:rsidR="009A2B4C" w:rsidRPr="009A2B4C">
        <w:rPr>
          <w:rFonts w:ascii="Arial" w:hAnsi="Arial" w:cs="Arial"/>
          <w:sz w:val="20"/>
          <w:szCs w:val="20"/>
          <w:vertAlign w:val="superscript"/>
        </w:rPr>
        <w:t>rd</w:t>
      </w:r>
      <w:r w:rsidR="009A2B4C">
        <w:rPr>
          <w:rFonts w:ascii="Arial" w:hAnsi="Arial" w:cs="Arial"/>
          <w:sz w:val="20"/>
          <w:szCs w:val="20"/>
        </w:rPr>
        <w:t xml:space="preserve"> party applications and website</w:t>
      </w:r>
      <w:r w:rsidR="006A42C1">
        <w:rPr>
          <w:rFonts w:ascii="Arial" w:hAnsi="Arial" w:cs="Arial"/>
          <w:sz w:val="20"/>
          <w:szCs w:val="20"/>
        </w:rPr>
        <w:t>s</w:t>
      </w:r>
      <w:r w:rsidR="009A2B4C">
        <w:rPr>
          <w:rFonts w:ascii="Arial" w:hAnsi="Arial" w:cs="Arial"/>
          <w:sz w:val="20"/>
          <w:szCs w:val="20"/>
        </w:rPr>
        <w:t xml:space="preserve"> </w:t>
      </w:r>
      <w:r w:rsidR="006A42C1">
        <w:rPr>
          <w:rFonts w:ascii="Arial" w:hAnsi="Arial" w:cs="Arial"/>
          <w:sz w:val="20"/>
          <w:szCs w:val="20"/>
        </w:rPr>
        <w:t>demonstrated a</w:t>
      </w:r>
      <w:r w:rsidR="009A2B4C">
        <w:rPr>
          <w:rFonts w:ascii="Arial" w:hAnsi="Arial" w:cs="Arial"/>
          <w:sz w:val="20"/>
          <w:szCs w:val="20"/>
        </w:rPr>
        <w:t xml:space="preserve"> state of </w:t>
      </w:r>
      <w:r w:rsidR="00B30929">
        <w:rPr>
          <w:rFonts w:ascii="Arial" w:hAnsi="Arial" w:cs="Arial"/>
          <w:sz w:val="20"/>
          <w:szCs w:val="20"/>
        </w:rPr>
        <w:t>“Copy Control Not Asserted” (equivalent to Copy Freely).</w:t>
      </w:r>
    </w:p>
    <w:p w:rsidR="009A2B4C" w:rsidRDefault="009A2B4C" w:rsidP="007F31ED">
      <w:pPr>
        <w:rPr>
          <w:rFonts w:ascii="Arial" w:hAnsi="Arial" w:cs="Arial"/>
          <w:sz w:val="20"/>
          <w:szCs w:val="20"/>
        </w:rPr>
      </w:pPr>
    </w:p>
    <w:p w:rsidR="00F711AE" w:rsidRDefault="00F711AE" w:rsidP="007F31ED">
      <w:pPr>
        <w:rPr>
          <w:rFonts w:ascii="Arial" w:hAnsi="Arial" w:cs="Arial"/>
          <w:sz w:val="20"/>
          <w:szCs w:val="20"/>
        </w:rPr>
      </w:pPr>
      <w:r>
        <w:rPr>
          <w:rFonts w:ascii="Arial" w:hAnsi="Arial" w:cs="Arial"/>
          <w:sz w:val="20"/>
          <w:szCs w:val="20"/>
        </w:rPr>
        <w:t>Apple also offers a VGA cable to allow Users to output video.</w:t>
      </w:r>
      <w:r w:rsidR="00993B7B">
        <w:rPr>
          <w:rFonts w:ascii="Arial" w:hAnsi="Arial" w:cs="Arial"/>
          <w:sz w:val="20"/>
          <w:szCs w:val="20"/>
        </w:rPr>
        <w:t xml:space="preserve"> While CGMS-A is not sent through </w:t>
      </w:r>
      <w:r w:rsidR="00FD287E">
        <w:rPr>
          <w:rFonts w:ascii="Arial" w:hAnsi="Arial" w:cs="Arial"/>
          <w:sz w:val="20"/>
          <w:szCs w:val="20"/>
        </w:rPr>
        <w:t xml:space="preserve">a </w:t>
      </w:r>
      <w:r w:rsidR="00993B7B">
        <w:rPr>
          <w:rFonts w:ascii="Arial" w:hAnsi="Arial" w:cs="Arial"/>
          <w:sz w:val="20"/>
          <w:szCs w:val="20"/>
        </w:rPr>
        <w:t xml:space="preserve">VGA cable, we were curious to see how the video was handled when sent through the VGA cable. When using the Apple Video Player application to send an iTunes movie through the VGA cable we received the following message: “Cannot Play Movie. The connected display is not authorized to play protected movies”. However, when we played an iTunes TV show we did not receive this message and the video was allowed </w:t>
      </w:r>
      <w:r w:rsidR="00C85CEF">
        <w:rPr>
          <w:rFonts w:ascii="Arial" w:hAnsi="Arial" w:cs="Arial"/>
          <w:sz w:val="20"/>
          <w:szCs w:val="20"/>
        </w:rPr>
        <w:t xml:space="preserve">to </w:t>
      </w:r>
      <w:r w:rsidR="00993B7B">
        <w:rPr>
          <w:rFonts w:ascii="Arial" w:hAnsi="Arial" w:cs="Arial"/>
          <w:sz w:val="20"/>
          <w:szCs w:val="20"/>
        </w:rPr>
        <w:t>pass through the VGA cable. The remaining media access points, 3</w:t>
      </w:r>
      <w:r w:rsidR="00993B7B" w:rsidRPr="00993B7B">
        <w:rPr>
          <w:rFonts w:ascii="Arial" w:hAnsi="Arial" w:cs="Arial"/>
          <w:sz w:val="20"/>
          <w:szCs w:val="20"/>
          <w:vertAlign w:val="superscript"/>
        </w:rPr>
        <w:t>rd</w:t>
      </w:r>
      <w:r w:rsidR="00993B7B">
        <w:rPr>
          <w:rFonts w:ascii="Arial" w:hAnsi="Arial" w:cs="Arial"/>
          <w:sz w:val="20"/>
          <w:szCs w:val="20"/>
        </w:rPr>
        <w:t xml:space="preserve"> party iPad applications and websites, allowed video to be sent through the VGA cable.</w:t>
      </w:r>
    </w:p>
    <w:p w:rsidR="00F711AE" w:rsidRDefault="00F711AE" w:rsidP="007F31ED">
      <w:pPr>
        <w:rPr>
          <w:rFonts w:ascii="Arial" w:hAnsi="Arial" w:cs="Arial"/>
          <w:sz w:val="20"/>
          <w:szCs w:val="20"/>
        </w:rPr>
      </w:pPr>
    </w:p>
    <w:p w:rsidR="00A71FFC" w:rsidRPr="004C7747" w:rsidRDefault="00FD287E" w:rsidP="009A2B4C">
      <w:pPr>
        <w:rPr>
          <w:rFonts w:ascii="Arial" w:hAnsi="Arial" w:cs="Arial"/>
          <w:sz w:val="20"/>
          <w:szCs w:val="20"/>
        </w:rPr>
      </w:pPr>
      <w:r>
        <w:rPr>
          <w:rFonts w:ascii="Arial" w:hAnsi="Arial" w:cs="Arial"/>
          <w:sz w:val="20"/>
          <w:szCs w:val="20"/>
        </w:rPr>
        <w:t xml:space="preserve">With respect to the iPad </w:t>
      </w:r>
      <w:r w:rsidR="00A71FFC">
        <w:rPr>
          <w:rFonts w:ascii="Arial" w:hAnsi="Arial" w:cs="Arial"/>
          <w:sz w:val="20"/>
          <w:szCs w:val="20"/>
        </w:rPr>
        <w:t>S</w:t>
      </w:r>
      <w:r w:rsidR="00DB47B9">
        <w:rPr>
          <w:rFonts w:ascii="Arial" w:hAnsi="Arial" w:cs="Arial"/>
          <w:sz w:val="20"/>
          <w:szCs w:val="20"/>
        </w:rPr>
        <w:t xml:space="preserve">oftware </w:t>
      </w:r>
      <w:r w:rsidR="00A71FFC">
        <w:rPr>
          <w:rFonts w:ascii="Arial" w:hAnsi="Arial" w:cs="Arial"/>
          <w:sz w:val="20"/>
          <w:szCs w:val="20"/>
        </w:rPr>
        <w:t>D</w:t>
      </w:r>
      <w:r w:rsidR="00DB47B9">
        <w:rPr>
          <w:rFonts w:ascii="Arial" w:hAnsi="Arial" w:cs="Arial"/>
          <w:sz w:val="20"/>
          <w:szCs w:val="20"/>
        </w:rPr>
        <w:t xml:space="preserve">evelopment </w:t>
      </w:r>
      <w:r w:rsidR="00A71FFC">
        <w:rPr>
          <w:rFonts w:ascii="Arial" w:hAnsi="Arial" w:cs="Arial"/>
          <w:sz w:val="20"/>
          <w:szCs w:val="20"/>
        </w:rPr>
        <w:t>K</w:t>
      </w:r>
      <w:r w:rsidR="00DB47B9">
        <w:rPr>
          <w:rFonts w:ascii="Arial" w:hAnsi="Arial" w:cs="Arial"/>
          <w:sz w:val="20"/>
          <w:szCs w:val="20"/>
        </w:rPr>
        <w:t>it (SDK)</w:t>
      </w:r>
      <w:r>
        <w:rPr>
          <w:rFonts w:ascii="Arial" w:hAnsi="Arial" w:cs="Arial"/>
          <w:sz w:val="20"/>
          <w:szCs w:val="20"/>
        </w:rPr>
        <w:t xml:space="preserve">, we continue to read through it and thus far </w:t>
      </w:r>
      <w:r w:rsidR="004C7747">
        <w:rPr>
          <w:rFonts w:ascii="Arial" w:hAnsi="Arial" w:cs="Arial"/>
          <w:sz w:val="20"/>
          <w:szCs w:val="20"/>
        </w:rPr>
        <w:t>we have not</w:t>
      </w:r>
      <w:r>
        <w:rPr>
          <w:rFonts w:ascii="Arial" w:hAnsi="Arial" w:cs="Arial"/>
          <w:sz w:val="20"/>
          <w:szCs w:val="20"/>
        </w:rPr>
        <w:t xml:space="preserve"> </w:t>
      </w:r>
      <w:r w:rsidR="004C7747">
        <w:rPr>
          <w:rFonts w:ascii="Arial" w:hAnsi="Arial" w:cs="Arial"/>
          <w:sz w:val="20"/>
          <w:szCs w:val="20"/>
        </w:rPr>
        <w:t>discovered any section</w:t>
      </w:r>
      <w:r>
        <w:rPr>
          <w:rFonts w:ascii="Arial" w:hAnsi="Arial" w:cs="Arial"/>
          <w:sz w:val="20"/>
          <w:szCs w:val="20"/>
        </w:rPr>
        <w:t>s</w:t>
      </w:r>
      <w:r w:rsidR="004C7747">
        <w:rPr>
          <w:rFonts w:ascii="Arial" w:hAnsi="Arial" w:cs="Arial"/>
          <w:sz w:val="20"/>
          <w:szCs w:val="20"/>
        </w:rPr>
        <w:t xml:space="preserve"> within the SDK that </w:t>
      </w:r>
      <w:r w:rsidR="00A71FFC">
        <w:rPr>
          <w:rFonts w:ascii="Arial" w:hAnsi="Arial" w:cs="Arial"/>
          <w:sz w:val="20"/>
          <w:szCs w:val="20"/>
        </w:rPr>
        <w:t>prevents 3</w:t>
      </w:r>
      <w:r w:rsidR="00A71FFC" w:rsidRPr="00A71FFC">
        <w:rPr>
          <w:rFonts w:ascii="Arial" w:hAnsi="Arial" w:cs="Arial"/>
          <w:sz w:val="20"/>
          <w:szCs w:val="20"/>
          <w:vertAlign w:val="superscript"/>
        </w:rPr>
        <w:t>rd</w:t>
      </w:r>
      <w:r w:rsidR="00A71FFC">
        <w:rPr>
          <w:rFonts w:ascii="Arial" w:hAnsi="Arial" w:cs="Arial"/>
          <w:sz w:val="20"/>
          <w:szCs w:val="20"/>
        </w:rPr>
        <w:t xml:space="preserve"> party app</w:t>
      </w:r>
      <w:r w:rsidR="00611AB2">
        <w:rPr>
          <w:rFonts w:ascii="Arial" w:hAnsi="Arial" w:cs="Arial"/>
          <w:sz w:val="20"/>
          <w:szCs w:val="20"/>
        </w:rPr>
        <w:t>lication</w:t>
      </w:r>
      <w:r w:rsidR="00A71FFC">
        <w:rPr>
          <w:rFonts w:ascii="Arial" w:hAnsi="Arial" w:cs="Arial"/>
          <w:sz w:val="20"/>
          <w:szCs w:val="20"/>
        </w:rPr>
        <w:t>s (such as Netflix) or</w:t>
      </w:r>
      <w:r>
        <w:rPr>
          <w:rFonts w:ascii="Arial" w:hAnsi="Arial" w:cs="Arial"/>
          <w:sz w:val="20"/>
          <w:szCs w:val="20"/>
        </w:rPr>
        <w:t xml:space="preserve"> streaming video</w:t>
      </w:r>
      <w:r w:rsidR="00A71FFC">
        <w:rPr>
          <w:rFonts w:ascii="Arial" w:hAnsi="Arial" w:cs="Arial"/>
          <w:sz w:val="20"/>
          <w:szCs w:val="20"/>
        </w:rPr>
        <w:t xml:space="preserve"> websites from setting the ri</w:t>
      </w:r>
      <w:r w:rsidR="00DB47B9">
        <w:rPr>
          <w:rFonts w:ascii="Arial" w:hAnsi="Arial" w:cs="Arial"/>
          <w:sz w:val="20"/>
          <w:szCs w:val="20"/>
        </w:rPr>
        <w:t xml:space="preserve">ght </w:t>
      </w:r>
      <w:r w:rsidR="00DB47B9" w:rsidRPr="004C7747">
        <w:rPr>
          <w:rFonts w:ascii="Arial" w:hAnsi="Arial" w:cs="Arial"/>
          <w:sz w:val="20"/>
          <w:szCs w:val="20"/>
        </w:rPr>
        <w:t>values for the CGMS-A bits</w:t>
      </w:r>
      <w:r w:rsidR="009A2B4C" w:rsidRPr="004C7747">
        <w:rPr>
          <w:rFonts w:ascii="Arial" w:hAnsi="Arial" w:cs="Arial"/>
          <w:sz w:val="20"/>
          <w:szCs w:val="20"/>
        </w:rPr>
        <w:t xml:space="preserve">. Also, we are still </w:t>
      </w:r>
      <w:r w:rsidR="004C7747" w:rsidRPr="004C7747">
        <w:rPr>
          <w:rFonts w:ascii="Arial" w:hAnsi="Arial" w:cs="Arial"/>
          <w:sz w:val="20"/>
          <w:szCs w:val="20"/>
        </w:rPr>
        <w:t xml:space="preserve">investigating </w:t>
      </w:r>
      <w:r w:rsidR="009A2B4C" w:rsidRPr="004C7747">
        <w:rPr>
          <w:rFonts w:ascii="Arial" w:hAnsi="Arial" w:cs="Arial"/>
          <w:sz w:val="20"/>
          <w:szCs w:val="20"/>
        </w:rPr>
        <w:t xml:space="preserve">whether </w:t>
      </w:r>
      <w:r w:rsidR="00A71FFC" w:rsidRPr="004C7747">
        <w:rPr>
          <w:rFonts w:ascii="Arial" w:hAnsi="Arial" w:cs="Arial"/>
          <w:sz w:val="20"/>
          <w:szCs w:val="20"/>
        </w:rPr>
        <w:t xml:space="preserve">the applications themselves are not making the calls required to set the correct CGMS-A </w:t>
      </w:r>
      <w:r w:rsidR="00EC68AF" w:rsidRPr="004C7747">
        <w:rPr>
          <w:rFonts w:ascii="Arial" w:hAnsi="Arial" w:cs="Arial"/>
          <w:sz w:val="20"/>
          <w:szCs w:val="20"/>
        </w:rPr>
        <w:t xml:space="preserve">bits </w:t>
      </w:r>
      <w:r w:rsidR="00A71FFC" w:rsidRPr="004C7747">
        <w:rPr>
          <w:rFonts w:ascii="Arial" w:hAnsi="Arial" w:cs="Arial"/>
          <w:sz w:val="20"/>
          <w:szCs w:val="20"/>
        </w:rPr>
        <w:t>through an available iPad SDK</w:t>
      </w:r>
      <w:r w:rsidR="00DB47B9" w:rsidRPr="004C7747">
        <w:rPr>
          <w:rFonts w:ascii="Arial" w:hAnsi="Arial" w:cs="Arial"/>
          <w:sz w:val="20"/>
          <w:szCs w:val="20"/>
        </w:rPr>
        <w:t xml:space="preserve"> Application Programming Interface (API)</w:t>
      </w:r>
      <w:r w:rsidR="00A71FFC" w:rsidRPr="004C7747">
        <w:rPr>
          <w:rFonts w:ascii="Arial" w:hAnsi="Arial" w:cs="Arial"/>
          <w:sz w:val="20"/>
          <w:szCs w:val="20"/>
        </w:rPr>
        <w:t>.</w:t>
      </w:r>
      <w:r w:rsidR="00DB47B9" w:rsidRPr="004C7747">
        <w:rPr>
          <w:rFonts w:ascii="Arial" w:hAnsi="Arial" w:cs="Arial"/>
          <w:sz w:val="20"/>
          <w:szCs w:val="20"/>
        </w:rPr>
        <w:t xml:space="preserve"> </w:t>
      </w:r>
    </w:p>
    <w:p w:rsidR="00A71FFC" w:rsidRDefault="00A71FFC" w:rsidP="007F31ED">
      <w:pPr>
        <w:rPr>
          <w:rFonts w:ascii="Arial" w:hAnsi="Arial" w:cs="Arial"/>
          <w:sz w:val="20"/>
          <w:szCs w:val="20"/>
        </w:rPr>
      </w:pPr>
    </w:p>
    <w:p w:rsidR="007F31ED" w:rsidRDefault="00285033" w:rsidP="007F31ED">
      <w:pPr>
        <w:rPr>
          <w:rFonts w:ascii="Arial" w:hAnsi="Arial" w:cs="Arial"/>
          <w:sz w:val="20"/>
          <w:szCs w:val="20"/>
        </w:rPr>
      </w:pPr>
      <w:r>
        <w:rPr>
          <w:rFonts w:ascii="Arial" w:hAnsi="Arial" w:cs="Arial"/>
          <w:sz w:val="20"/>
          <w:szCs w:val="20"/>
        </w:rPr>
        <w:t xml:space="preserve">For the instances </w:t>
      </w:r>
      <w:r w:rsidR="009824BA">
        <w:rPr>
          <w:rFonts w:ascii="Arial" w:hAnsi="Arial" w:cs="Arial"/>
          <w:sz w:val="20"/>
          <w:szCs w:val="20"/>
        </w:rPr>
        <w:t>w</w:t>
      </w:r>
      <w:r>
        <w:rPr>
          <w:rFonts w:ascii="Arial" w:hAnsi="Arial" w:cs="Arial"/>
          <w:sz w:val="20"/>
          <w:szCs w:val="20"/>
        </w:rPr>
        <w:t>h</w:t>
      </w:r>
      <w:r w:rsidR="009824BA">
        <w:rPr>
          <w:rFonts w:ascii="Arial" w:hAnsi="Arial" w:cs="Arial"/>
          <w:sz w:val="20"/>
          <w:szCs w:val="20"/>
        </w:rPr>
        <w:t>e</w:t>
      </w:r>
      <w:r w:rsidR="00302B83">
        <w:rPr>
          <w:rFonts w:ascii="Arial" w:hAnsi="Arial" w:cs="Arial"/>
          <w:sz w:val="20"/>
          <w:szCs w:val="20"/>
        </w:rPr>
        <w:t>n</w:t>
      </w:r>
      <w:r w:rsidR="009824BA">
        <w:rPr>
          <w:rFonts w:ascii="Arial" w:hAnsi="Arial" w:cs="Arial"/>
          <w:sz w:val="20"/>
          <w:szCs w:val="20"/>
        </w:rPr>
        <w:t xml:space="preserve"> the video was able to be output through </w:t>
      </w:r>
      <w:r w:rsidR="006A42C1">
        <w:rPr>
          <w:rFonts w:ascii="Arial" w:hAnsi="Arial" w:cs="Arial"/>
          <w:sz w:val="20"/>
          <w:szCs w:val="20"/>
        </w:rPr>
        <w:t>the</w:t>
      </w:r>
      <w:r>
        <w:rPr>
          <w:rFonts w:ascii="Arial" w:hAnsi="Arial" w:cs="Arial"/>
          <w:sz w:val="20"/>
          <w:szCs w:val="20"/>
        </w:rPr>
        <w:t xml:space="preserve"> video cable</w:t>
      </w:r>
      <w:r w:rsidR="006A42C1">
        <w:rPr>
          <w:rFonts w:ascii="Arial" w:hAnsi="Arial" w:cs="Arial"/>
          <w:sz w:val="20"/>
          <w:szCs w:val="20"/>
        </w:rPr>
        <w:t>s</w:t>
      </w:r>
      <w:r w:rsidR="009824BA">
        <w:rPr>
          <w:rFonts w:ascii="Arial" w:hAnsi="Arial" w:cs="Arial"/>
          <w:sz w:val="20"/>
          <w:szCs w:val="20"/>
        </w:rPr>
        <w:t xml:space="preserve"> it was observed that </w:t>
      </w:r>
      <w:r>
        <w:rPr>
          <w:rFonts w:ascii="Arial" w:hAnsi="Arial" w:cs="Arial"/>
          <w:sz w:val="20"/>
          <w:szCs w:val="20"/>
        </w:rPr>
        <w:t xml:space="preserve">the </w:t>
      </w:r>
      <w:r w:rsidR="007F31ED" w:rsidRPr="00EB777C">
        <w:rPr>
          <w:rFonts w:ascii="Arial" w:hAnsi="Arial" w:cs="Arial"/>
          <w:sz w:val="20"/>
          <w:szCs w:val="20"/>
        </w:rPr>
        <w:t>video c</w:t>
      </w:r>
      <w:r>
        <w:rPr>
          <w:rFonts w:ascii="Arial" w:hAnsi="Arial" w:cs="Arial"/>
          <w:sz w:val="20"/>
          <w:szCs w:val="20"/>
        </w:rPr>
        <w:t>ould</w:t>
      </w:r>
      <w:r w:rsidR="007F31ED" w:rsidRPr="00EB777C">
        <w:rPr>
          <w:rFonts w:ascii="Arial" w:hAnsi="Arial" w:cs="Arial"/>
          <w:sz w:val="20"/>
          <w:szCs w:val="20"/>
        </w:rPr>
        <w:t xml:space="preserve"> only be </w:t>
      </w:r>
      <w:r w:rsidR="009824BA">
        <w:rPr>
          <w:rFonts w:ascii="Arial" w:hAnsi="Arial" w:cs="Arial"/>
          <w:sz w:val="20"/>
          <w:szCs w:val="20"/>
        </w:rPr>
        <w:t xml:space="preserve">viewed on </w:t>
      </w:r>
      <w:r w:rsidR="007F31ED" w:rsidRPr="00EB777C">
        <w:rPr>
          <w:rFonts w:ascii="Arial" w:hAnsi="Arial" w:cs="Arial"/>
          <w:sz w:val="20"/>
          <w:szCs w:val="20"/>
        </w:rPr>
        <w:t xml:space="preserve">one </w:t>
      </w:r>
      <w:r w:rsidR="00105A20" w:rsidRPr="00EB777C">
        <w:rPr>
          <w:rFonts w:ascii="Arial" w:hAnsi="Arial" w:cs="Arial"/>
          <w:sz w:val="20"/>
          <w:szCs w:val="20"/>
        </w:rPr>
        <w:t>display</w:t>
      </w:r>
      <w:r w:rsidR="007F31ED" w:rsidRPr="00EB777C">
        <w:rPr>
          <w:rFonts w:ascii="Arial" w:hAnsi="Arial" w:cs="Arial"/>
          <w:sz w:val="20"/>
          <w:szCs w:val="20"/>
        </w:rPr>
        <w:t xml:space="preserve">: either the iPad or </w:t>
      </w:r>
      <w:r w:rsidR="00105A20" w:rsidRPr="00EB777C">
        <w:rPr>
          <w:rFonts w:ascii="Arial" w:hAnsi="Arial" w:cs="Arial"/>
          <w:sz w:val="20"/>
          <w:szCs w:val="20"/>
        </w:rPr>
        <w:t xml:space="preserve">a </w:t>
      </w:r>
      <w:r w:rsidR="007F31ED" w:rsidRPr="00EB777C">
        <w:rPr>
          <w:rFonts w:ascii="Arial" w:hAnsi="Arial" w:cs="Arial"/>
          <w:sz w:val="20"/>
          <w:szCs w:val="20"/>
        </w:rPr>
        <w:t xml:space="preserve">TV. So, when the </w:t>
      </w:r>
      <w:r w:rsidR="003E551F">
        <w:rPr>
          <w:rFonts w:ascii="Arial" w:hAnsi="Arial" w:cs="Arial"/>
          <w:sz w:val="20"/>
          <w:szCs w:val="20"/>
        </w:rPr>
        <w:t xml:space="preserve">video cable </w:t>
      </w:r>
      <w:r>
        <w:rPr>
          <w:rFonts w:ascii="Arial" w:hAnsi="Arial" w:cs="Arial"/>
          <w:sz w:val="20"/>
          <w:szCs w:val="20"/>
        </w:rPr>
        <w:t>wa</w:t>
      </w:r>
      <w:r w:rsidR="007F31ED" w:rsidRPr="00EB777C">
        <w:rPr>
          <w:rFonts w:ascii="Arial" w:hAnsi="Arial" w:cs="Arial"/>
          <w:sz w:val="20"/>
          <w:szCs w:val="20"/>
        </w:rPr>
        <w:t xml:space="preserve">s connected </w:t>
      </w:r>
      <w:r w:rsidR="00105A20" w:rsidRPr="00EB777C">
        <w:rPr>
          <w:rFonts w:ascii="Arial" w:hAnsi="Arial" w:cs="Arial"/>
          <w:sz w:val="20"/>
          <w:szCs w:val="20"/>
        </w:rPr>
        <w:t xml:space="preserve">from </w:t>
      </w:r>
      <w:r w:rsidR="007F31ED" w:rsidRPr="00EB777C">
        <w:rPr>
          <w:rFonts w:ascii="Arial" w:hAnsi="Arial" w:cs="Arial"/>
          <w:sz w:val="20"/>
          <w:szCs w:val="20"/>
        </w:rPr>
        <w:t>the proprietary connector</w:t>
      </w:r>
      <w:r w:rsidR="00105A20" w:rsidRPr="00EB777C">
        <w:rPr>
          <w:rFonts w:ascii="Arial" w:hAnsi="Arial" w:cs="Arial"/>
          <w:sz w:val="20"/>
          <w:szCs w:val="20"/>
        </w:rPr>
        <w:t xml:space="preserve"> to a TV</w:t>
      </w:r>
      <w:r w:rsidR="007F31ED" w:rsidRPr="00EB777C">
        <w:rPr>
          <w:rFonts w:ascii="Arial" w:hAnsi="Arial" w:cs="Arial"/>
          <w:sz w:val="20"/>
          <w:szCs w:val="20"/>
        </w:rPr>
        <w:t xml:space="preserve">, the iPad’s video screen </w:t>
      </w:r>
      <w:r>
        <w:rPr>
          <w:rFonts w:ascii="Arial" w:hAnsi="Arial" w:cs="Arial"/>
          <w:sz w:val="20"/>
          <w:szCs w:val="20"/>
        </w:rPr>
        <w:t xml:space="preserve">reacted by </w:t>
      </w:r>
      <w:r w:rsidR="00105A20" w:rsidRPr="00EB777C">
        <w:rPr>
          <w:rFonts w:ascii="Arial" w:hAnsi="Arial" w:cs="Arial"/>
          <w:sz w:val="20"/>
          <w:szCs w:val="20"/>
        </w:rPr>
        <w:t>display</w:t>
      </w:r>
      <w:r>
        <w:rPr>
          <w:rFonts w:ascii="Arial" w:hAnsi="Arial" w:cs="Arial"/>
          <w:sz w:val="20"/>
          <w:szCs w:val="20"/>
        </w:rPr>
        <w:t>ing</w:t>
      </w:r>
      <w:r w:rsidR="00105A20" w:rsidRPr="00EB777C">
        <w:rPr>
          <w:rFonts w:ascii="Arial" w:hAnsi="Arial" w:cs="Arial"/>
          <w:sz w:val="20"/>
          <w:szCs w:val="20"/>
        </w:rPr>
        <w:t xml:space="preserve"> a </w:t>
      </w:r>
      <w:r w:rsidR="007F31ED" w:rsidRPr="00EB777C">
        <w:rPr>
          <w:rFonts w:ascii="Arial" w:hAnsi="Arial" w:cs="Arial"/>
          <w:sz w:val="20"/>
          <w:szCs w:val="20"/>
        </w:rPr>
        <w:t>black</w:t>
      </w:r>
      <w:r w:rsidR="00105A20" w:rsidRPr="00EB777C">
        <w:rPr>
          <w:rFonts w:ascii="Arial" w:hAnsi="Arial" w:cs="Arial"/>
          <w:sz w:val="20"/>
          <w:szCs w:val="20"/>
        </w:rPr>
        <w:t xml:space="preserve"> screen</w:t>
      </w:r>
      <w:r w:rsidR="007F31ED" w:rsidRPr="00EB777C">
        <w:rPr>
          <w:rFonts w:ascii="Arial" w:hAnsi="Arial" w:cs="Arial"/>
          <w:sz w:val="20"/>
          <w:szCs w:val="20"/>
        </w:rPr>
        <w:t xml:space="preserve"> or a still</w:t>
      </w:r>
      <w:r w:rsidR="00105A20" w:rsidRPr="00EB777C">
        <w:rPr>
          <w:rFonts w:ascii="Arial" w:hAnsi="Arial" w:cs="Arial"/>
          <w:sz w:val="20"/>
          <w:szCs w:val="20"/>
        </w:rPr>
        <w:t xml:space="preserve"> image</w:t>
      </w:r>
      <w:r w:rsidR="007F31ED" w:rsidRPr="00EB777C">
        <w:rPr>
          <w:rFonts w:ascii="Arial" w:hAnsi="Arial" w:cs="Arial"/>
          <w:sz w:val="20"/>
          <w:szCs w:val="20"/>
        </w:rPr>
        <w:t xml:space="preserve"> of the </w:t>
      </w:r>
      <w:r w:rsidR="00105A20" w:rsidRPr="00EB777C">
        <w:rPr>
          <w:rFonts w:ascii="Arial" w:hAnsi="Arial" w:cs="Arial"/>
          <w:sz w:val="20"/>
          <w:szCs w:val="20"/>
        </w:rPr>
        <w:t xml:space="preserve">selected </w:t>
      </w:r>
      <w:r w:rsidR="007F31ED" w:rsidRPr="00EB777C">
        <w:rPr>
          <w:rFonts w:ascii="Arial" w:hAnsi="Arial" w:cs="Arial"/>
          <w:sz w:val="20"/>
          <w:szCs w:val="20"/>
        </w:rPr>
        <w:t>content</w:t>
      </w:r>
      <w:r w:rsidR="00105A20" w:rsidRPr="00EB777C">
        <w:rPr>
          <w:rFonts w:ascii="Arial" w:hAnsi="Arial" w:cs="Arial"/>
          <w:sz w:val="20"/>
          <w:szCs w:val="20"/>
        </w:rPr>
        <w:t>.</w:t>
      </w:r>
    </w:p>
    <w:p w:rsidR="00AF0BB7" w:rsidRDefault="00AF0BB7" w:rsidP="007F31ED">
      <w:pPr>
        <w:rPr>
          <w:rFonts w:ascii="Arial" w:hAnsi="Arial" w:cs="Arial"/>
          <w:sz w:val="20"/>
          <w:szCs w:val="20"/>
        </w:rPr>
      </w:pPr>
    </w:p>
    <w:p w:rsidR="009A2B4C" w:rsidRPr="009A2B4C" w:rsidRDefault="009A2B4C" w:rsidP="007F31ED">
      <w:pPr>
        <w:rPr>
          <w:rFonts w:ascii="Arial" w:hAnsi="Arial" w:cs="Arial"/>
          <w:b/>
          <w:sz w:val="20"/>
          <w:szCs w:val="20"/>
        </w:rPr>
      </w:pPr>
      <w:r>
        <w:rPr>
          <w:rFonts w:ascii="Arial" w:hAnsi="Arial" w:cs="Arial"/>
          <w:b/>
          <w:sz w:val="20"/>
          <w:szCs w:val="20"/>
        </w:rPr>
        <w:t xml:space="preserve">Next Step(s): </w:t>
      </w:r>
    </w:p>
    <w:p w:rsidR="007F31ED" w:rsidRPr="004C7747" w:rsidRDefault="004C7747" w:rsidP="004C7747">
      <w:pPr>
        <w:pStyle w:val="ListParagraph"/>
        <w:numPr>
          <w:ilvl w:val="0"/>
          <w:numId w:val="7"/>
        </w:numPr>
        <w:rPr>
          <w:rFonts w:ascii="Arial" w:hAnsi="Arial" w:cs="Arial"/>
          <w:sz w:val="20"/>
          <w:szCs w:val="20"/>
        </w:rPr>
      </w:pPr>
      <w:r>
        <w:rPr>
          <w:rFonts w:ascii="Arial" w:hAnsi="Arial" w:cs="Arial"/>
          <w:sz w:val="20"/>
          <w:szCs w:val="20"/>
        </w:rPr>
        <w:t>Continue to read through SDK</w:t>
      </w:r>
    </w:p>
    <w:p w:rsidR="00086BCE" w:rsidRDefault="00086BCE">
      <w:pPr>
        <w:rPr>
          <w:rFonts w:ascii="Arial" w:hAnsi="Arial" w:cs="Arial"/>
          <w:sz w:val="28"/>
          <w:szCs w:val="20"/>
          <w:u w:val="single"/>
        </w:rPr>
      </w:pPr>
      <w:r>
        <w:rPr>
          <w:rFonts w:ascii="Arial" w:hAnsi="Arial" w:cs="Arial"/>
          <w:sz w:val="28"/>
          <w:szCs w:val="20"/>
          <w:u w:val="single"/>
        </w:rPr>
        <w:br w:type="page"/>
      </w:r>
    </w:p>
    <w:p w:rsidR="007F31ED" w:rsidRPr="00005BD3" w:rsidRDefault="00EB777C" w:rsidP="007F31ED">
      <w:pPr>
        <w:rPr>
          <w:rFonts w:ascii="Arial" w:hAnsi="Arial" w:cs="Arial"/>
          <w:sz w:val="28"/>
          <w:szCs w:val="20"/>
          <w:u w:val="single"/>
        </w:rPr>
      </w:pPr>
      <w:r w:rsidRPr="00005BD3">
        <w:rPr>
          <w:rFonts w:ascii="Arial" w:hAnsi="Arial" w:cs="Arial"/>
          <w:sz w:val="28"/>
          <w:szCs w:val="20"/>
          <w:u w:val="single"/>
        </w:rPr>
        <w:lastRenderedPageBreak/>
        <w:t>COMPANY BACKGROUND</w:t>
      </w:r>
    </w:p>
    <w:p w:rsidR="007F31ED" w:rsidRPr="00005BD3" w:rsidRDefault="007F31ED" w:rsidP="007F31ED">
      <w:pPr>
        <w:rPr>
          <w:rFonts w:ascii="Arial" w:hAnsi="Arial" w:cs="Arial"/>
          <w:sz w:val="20"/>
          <w:szCs w:val="20"/>
        </w:rPr>
      </w:pPr>
    </w:p>
    <w:p w:rsidR="00FD287E" w:rsidRDefault="006B1DBF" w:rsidP="00FD287E">
      <w:pPr>
        <w:rPr>
          <w:rFonts w:ascii="Arial" w:hAnsi="Arial" w:cs="Arial"/>
          <w:sz w:val="20"/>
          <w:szCs w:val="20"/>
        </w:rPr>
      </w:pPr>
      <w:r>
        <w:rPr>
          <w:rFonts w:ascii="Arial" w:hAnsi="Arial" w:cs="Arial"/>
          <w:sz w:val="20"/>
          <w:szCs w:val="20"/>
        </w:rPr>
        <w:t>Apple</w:t>
      </w:r>
      <w:r w:rsidRPr="00005BD3">
        <w:rPr>
          <w:rFonts w:ascii="Arial" w:hAnsi="Arial" w:cs="Arial"/>
          <w:sz w:val="20"/>
          <w:szCs w:val="20"/>
        </w:rPr>
        <w:t xml:space="preserve"> Inc. creates a variety of</w:t>
      </w:r>
      <w:r>
        <w:rPr>
          <w:rFonts w:ascii="Arial" w:hAnsi="Arial" w:cs="Arial"/>
          <w:sz w:val="20"/>
          <w:szCs w:val="20"/>
        </w:rPr>
        <w:t xml:space="preserve"> personal</w:t>
      </w:r>
      <w:r w:rsidRPr="00005BD3">
        <w:rPr>
          <w:rFonts w:ascii="Arial" w:hAnsi="Arial" w:cs="Arial"/>
          <w:sz w:val="20"/>
          <w:szCs w:val="20"/>
        </w:rPr>
        <w:t xml:space="preserve"> </w:t>
      </w:r>
      <w:r>
        <w:rPr>
          <w:rFonts w:ascii="Arial" w:hAnsi="Arial" w:cs="Arial"/>
          <w:sz w:val="20"/>
          <w:szCs w:val="20"/>
        </w:rPr>
        <w:t xml:space="preserve">computing and media players. Apple is famous for creating the “i” line of products: iMac, iPod, iPhone, and now the iPad. The latter three of these products are intended for purposes of portability. To expand the device’s functionality, Apple also allows the User to connect a variety of cables to their proprietary output connector. One of the cables that the User can purchase is a </w:t>
      </w:r>
      <w:r w:rsidR="003E551F">
        <w:rPr>
          <w:rFonts w:ascii="Arial" w:hAnsi="Arial" w:cs="Arial"/>
          <w:sz w:val="20"/>
          <w:szCs w:val="20"/>
        </w:rPr>
        <w:t xml:space="preserve">video cable </w:t>
      </w:r>
      <w:r w:rsidR="00302B83">
        <w:rPr>
          <w:rFonts w:ascii="Arial" w:hAnsi="Arial" w:cs="Arial"/>
          <w:sz w:val="20"/>
          <w:szCs w:val="20"/>
        </w:rPr>
        <w:t xml:space="preserve">to view content </w:t>
      </w:r>
      <w:r>
        <w:rPr>
          <w:rFonts w:ascii="Arial" w:hAnsi="Arial" w:cs="Arial"/>
          <w:sz w:val="20"/>
          <w:szCs w:val="20"/>
        </w:rPr>
        <w:t>on an alternate display.</w:t>
      </w:r>
    </w:p>
    <w:p w:rsidR="00FD287E" w:rsidRDefault="00FD287E" w:rsidP="00FD287E">
      <w:pPr>
        <w:rPr>
          <w:rFonts w:ascii="Arial" w:hAnsi="Arial" w:cs="Arial"/>
          <w:sz w:val="20"/>
          <w:szCs w:val="20"/>
        </w:rPr>
      </w:pPr>
    </w:p>
    <w:p w:rsidR="00FD287E" w:rsidRDefault="00FD287E" w:rsidP="00FD287E">
      <w:pPr>
        <w:rPr>
          <w:rFonts w:ascii="Arial" w:hAnsi="Arial" w:cs="Arial"/>
          <w:sz w:val="20"/>
          <w:szCs w:val="20"/>
        </w:rPr>
      </w:pPr>
      <w:r>
        <w:rPr>
          <w:rFonts w:ascii="Arial" w:hAnsi="Arial" w:cs="Arial"/>
          <w:sz w:val="20"/>
          <w:szCs w:val="20"/>
        </w:rPr>
        <w:t xml:space="preserve">Please note that Apple recently overtook Microsoft in market capital, and is one of the largest technology companies in the world today. This also makes it the largest IT </w:t>
      </w:r>
      <w:proofErr w:type="gramStart"/>
      <w:r>
        <w:rPr>
          <w:rFonts w:ascii="Arial" w:hAnsi="Arial" w:cs="Arial"/>
          <w:sz w:val="20"/>
          <w:szCs w:val="20"/>
        </w:rPr>
        <w:t>company</w:t>
      </w:r>
      <w:proofErr w:type="gramEnd"/>
      <w:r>
        <w:rPr>
          <w:rFonts w:ascii="Arial" w:hAnsi="Arial" w:cs="Arial"/>
          <w:sz w:val="20"/>
          <w:szCs w:val="20"/>
        </w:rPr>
        <w:t xml:space="preserve"> in forums like DVD CCA.</w:t>
      </w:r>
    </w:p>
    <w:p w:rsidR="006B1DBF" w:rsidRPr="00005BD3" w:rsidRDefault="006B1DBF" w:rsidP="007F31ED">
      <w:pPr>
        <w:rPr>
          <w:rFonts w:ascii="Arial" w:hAnsi="Arial" w:cs="Arial"/>
          <w:sz w:val="20"/>
          <w:szCs w:val="20"/>
        </w:rPr>
      </w:pPr>
    </w:p>
    <w:p w:rsidR="007F31ED" w:rsidRPr="00005BD3" w:rsidRDefault="006B1DBF" w:rsidP="007F31ED">
      <w:pPr>
        <w:rPr>
          <w:rFonts w:ascii="Arial" w:hAnsi="Arial" w:cs="Arial"/>
          <w:sz w:val="20"/>
          <w:szCs w:val="20"/>
        </w:rPr>
      </w:pPr>
      <w:r>
        <w:rPr>
          <w:rFonts w:ascii="Arial" w:hAnsi="Arial" w:cs="Arial"/>
          <w:sz w:val="20"/>
          <w:szCs w:val="20"/>
        </w:rPr>
        <w:t>Apple Inc. is located at:</w:t>
      </w:r>
    </w:p>
    <w:p w:rsidR="001D1365" w:rsidRPr="001D1365" w:rsidRDefault="001D1365" w:rsidP="006B1DBF">
      <w:pPr>
        <w:ind w:left="720"/>
        <w:rPr>
          <w:rFonts w:ascii="Arial" w:hAnsi="Arial" w:cs="Arial"/>
          <w:sz w:val="20"/>
          <w:szCs w:val="20"/>
        </w:rPr>
      </w:pPr>
      <w:r w:rsidRPr="001D1365">
        <w:rPr>
          <w:rFonts w:ascii="Arial" w:hAnsi="Arial" w:cs="Arial"/>
          <w:sz w:val="20"/>
          <w:szCs w:val="20"/>
        </w:rPr>
        <w:t>1 Infinite Loop</w:t>
      </w:r>
    </w:p>
    <w:p w:rsidR="001D1365" w:rsidRPr="001D1365" w:rsidRDefault="001D1365" w:rsidP="006B1DBF">
      <w:pPr>
        <w:ind w:left="720"/>
        <w:rPr>
          <w:rFonts w:ascii="Arial" w:hAnsi="Arial" w:cs="Arial"/>
          <w:sz w:val="20"/>
          <w:szCs w:val="20"/>
        </w:rPr>
      </w:pPr>
      <w:r w:rsidRPr="001D1365">
        <w:rPr>
          <w:rFonts w:ascii="Arial" w:hAnsi="Arial" w:cs="Arial"/>
          <w:sz w:val="20"/>
          <w:szCs w:val="20"/>
        </w:rPr>
        <w:t>Cupertino, CA 95014</w:t>
      </w:r>
    </w:p>
    <w:p w:rsidR="001D1365" w:rsidRDefault="001D1365" w:rsidP="006B1DBF">
      <w:pPr>
        <w:ind w:left="720"/>
        <w:rPr>
          <w:rFonts w:ascii="Arial" w:hAnsi="Arial" w:cs="Arial"/>
          <w:sz w:val="20"/>
          <w:szCs w:val="20"/>
        </w:rPr>
      </w:pPr>
      <w:r w:rsidRPr="001D1365">
        <w:rPr>
          <w:rFonts w:ascii="Arial" w:hAnsi="Arial" w:cs="Arial"/>
          <w:sz w:val="20"/>
          <w:szCs w:val="20"/>
        </w:rPr>
        <w:t>408.996.1010</w:t>
      </w:r>
    </w:p>
    <w:p w:rsidR="001D1365" w:rsidRPr="001D1365" w:rsidRDefault="001D1365" w:rsidP="006B1DBF">
      <w:pPr>
        <w:ind w:left="720"/>
        <w:rPr>
          <w:rFonts w:ascii="Arial" w:hAnsi="Arial"/>
          <w:sz w:val="20"/>
        </w:rPr>
      </w:pPr>
      <w:r w:rsidRPr="001D1365">
        <w:rPr>
          <w:rFonts w:ascii="Arial" w:hAnsi="Arial"/>
          <w:sz w:val="20"/>
        </w:rPr>
        <w:t>U.S. iPod, Mac and iPad technical support:</w:t>
      </w:r>
    </w:p>
    <w:p w:rsidR="007F31ED" w:rsidRPr="00005BD3" w:rsidRDefault="001D1365" w:rsidP="006B1DBF">
      <w:pPr>
        <w:ind w:left="720"/>
        <w:rPr>
          <w:rFonts w:ascii="Arial" w:hAnsi="Arial"/>
          <w:sz w:val="20"/>
        </w:rPr>
      </w:pPr>
      <w:r w:rsidRPr="001D1365">
        <w:rPr>
          <w:rFonts w:ascii="Arial" w:hAnsi="Arial"/>
          <w:sz w:val="20"/>
        </w:rPr>
        <w:t>(800) APL-CARE (800-275-2273)</w:t>
      </w:r>
    </w:p>
    <w:p w:rsidR="006B1DBF" w:rsidRDefault="006B1DBF" w:rsidP="006B1DBF">
      <w:pPr>
        <w:rPr>
          <w:rFonts w:ascii="Arial" w:hAnsi="Arial"/>
          <w:sz w:val="20"/>
        </w:rPr>
      </w:pPr>
    </w:p>
    <w:p w:rsidR="007F31ED" w:rsidRPr="00005BD3" w:rsidRDefault="007F31ED" w:rsidP="006B1DBF">
      <w:pPr>
        <w:ind w:firstLine="720"/>
        <w:rPr>
          <w:rFonts w:ascii="Arial" w:hAnsi="Arial"/>
          <w:sz w:val="20"/>
        </w:rPr>
      </w:pPr>
      <w:r w:rsidRPr="00005BD3">
        <w:rPr>
          <w:rFonts w:ascii="Arial" w:hAnsi="Arial"/>
          <w:sz w:val="20"/>
        </w:rPr>
        <w:t>Website: www.</w:t>
      </w:r>
      <w:r w:rsidR="001D1365">
        <w:rPr>
          <w:rFonts w:ascii="Arial" w:hAnsi="Arial"/>
          <w:sz w:val="20"/>
        </w:rPr>
        <w:t>apple</w:t>
      </w:r>
      <w:r w:rsidRPr="00005BD3">
        <w:rPr>
          <w:rFonts w:ascii="Arial" w:hAnsi="Arial"/>
          <w:sz w:val="20"/>
        </w:rPr>
        <w:t>.com</w:t>
      </w:r>
    </w:p>
    <w:p w:rsidR="007F31ED" w:rsidRPr="00005BD3" w:rsidRDefault="007F31ED" w:rsidP="007F31ED">
      <w:pPr>
        <w:rPr>
          <w:rFonts w:ascii="Arial" w:hAnsi="Arial"/>
        </w:rPr>
      </w:pPr>
    </w:p>
    <w:p w:rsidR="007F31ED" w:rsidRPr="00005BD3" w:rsidRDefault="007F31ED" w:rsidP="007F31ED">
      <w:pPr>
        <w:rPr>
          <w:rFonts w:ascii="Arial" w:hAnsi="Arial" w:cs="Arial"/>
          <w:sz w:val="20"/>
          <w:szCs w:val="20"/>
          <w:u w:val="single"/>
        </w:rPr>
      </w:pPr>
      <w:r w:rsidRPr="00005BD3">
        <w:rPr>
          <w:rFonts w:ascii="Arial" w:hAnsi="Arial" w:cs="Arial"/>
          <w:sz w:val="20"/>
          <w:szCs w:val="20"/>
          <w:u w:val="single"/>
        </w:rPr>
        <w:t>Unit Information:</w:t>
      </w:r>
    </w:p>
    <w:p w:rsidR="007F31ED" w:rsidRPr="00005BD3" w:rsidRDefault="001D1365" w:rsidP="007F31ED">
      <w:pPr>
        <w:rPr>
          <w:rFonts w:ascii="Arial" w:hAnsi="Arial" w:cs="Arial"/>
          <w:b/>
          <w:sz w:val="20"/>
          <w:szCs w:val="20"/>
        </w:rPr>
      </w:pPr>
      <w:r>
        <w:rPr>
          <w:rFonts w:ascii="Arial" w:hAnsi="Arial" w:cs="Arial"/>
          <w:b/>
          <w:sz w:val="20"/>
          <w:szCs w:val="20"/>
        </w:rPr>
        <w:t>iPad</w:t>
      </w:r>
      <w:r w:rsidR="00302B83">
        <w:rPr>
          <w:rFonts w:ascii="Arial" w:hAnsi="Arial" w:cs="Arial"/>
          <w:b/>
          <w:sz w:val="20"/>
          <w:szCs w:val="20"/>
        </w:rPr>
        <w:t>,</w:t>
      </w:r>
      <w:r>
        <w:rPr>
          <w:rFonts w:ascii="Arial" w:hAnsi="Arial" w:cs="Arial"/>
          <w:b/>
          <w:sz w:val="20"/>
          <w:szCs w:val="20"/>
        </w:rPr>
        <w:t xml:space="preserve"> </w:t>
      </w:r>
      <w:r w:rsidR="00302B83">
        <w:rPr>
          <w:rFonts w:ascii="Arial" w:hAnsi="Arial" w:cs="Arial"/>
          <w:b/>
          <w:sz w:val="20"/>
          <w:szCs w:val="20"/>
        </w:rPr>
        <w:t xml:space="preserve">model </w:t>
      </w:r>
      <w:r>
        <w:rPr>
          <w:rFonts w:ascii="Arial" w:hAnsi="Arial" w:cs="Arial"/>
          <w:b/>
          <w:sz w:val="20"/>
          <w:szCs w:val="20"/>
        </w:rPr>
        <w:t>A1219</w:t>
      </w:r>
    </w:p>
    <w:p w:rsidR="007F31ED" w:rsidRDefault="00AC26E2" w:rsidP="007F31ED">
      <w:pPr>
        <w:tabs>
          <w:tab w:val="left" w:pos="1440"/>
        </w:tabs>
        <w:rPr>
          <w:rFonts w:ascii="Arial" w:hAnsi="Arial" w:cs="Arial"/>
          <w:sz w:val="20"/>
          <w:szCs w:val="20"/>
        </w:rPr>
      </w:pPr>
      <w:r>
        <w:rPr>
          <w:rFonts w:ascii="Arial" w:hAnsi="Arial" w:cs="Arial"/>
          <w:sz w:val="20"/>
          <w:szCs w:val="20"/>
        </w:rPr>
        <w:t>Unit ID</w:t>
      </w:r>
      <w:r w:rsidR="00C73725">
        <w:rPr>
          <w:rFonts w:ascii="Arial" w:hAnsi="Arial" w:cs="Arial"/>
          <w:sz w:val="20"/>
          <w:szCs w:val="20"/>
        </w:rPr>
        <w:t>s</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QG &amp; QJ</w:t>
      </w:r>
    </w:p>
    <w:p w:rsidR="00302B83" w:rsidRPr="00302B83" w:rsidRDefault="00302B83" w:rsidP="007F31ED">
      <w:pPr>
        <w:tabs>
          <w:tab w:val="left" w:pos="1440"/>
        </w:tabs>
        <w:rPr>
          <w:rFonts w:ascii="Arial" w:hAnsi="Arial" w:cs="Arial"/>
          <w:sz w:val="20"/>
          <w:szCs w:val="20"/>
        </w:rPr>
      </w:pPr>
      <w:r w:rsidRPr="00302B83">
        <w:rPr>
          <w:rFonts w:ascii="Arial" w:hAnsi="Arial" w:cs="Arial"/>
          <w:sz w:val="20"/>
          <w:szCs w:val="20"/>
        </w:rPr>
        <w:t>Storage Capacity:</w:t>
      </w:r>
      <w:r w:rsidRPr="00302B83">
        <w:rPr>
          <w:rFonts w:ascii="Arial" w:hAnsi="Arial" w:cs="Arial"/>
          <w:sz w:val="20"/>
          <w:szCs w:val="20"/>
        </w:rPr>
        <w:tab/>
        <w:t>64GB</w:t>
      </w:r>
      <w:r w:rsidR="00AC26E2">
        <w:rPr>
          <w:rFonts w:ascii="Arial" w:hAnsi="Arial" w:cs="Arial"/>
          <w:sz w:val="20"/>
          <w:szCs w:val="20"/>
        </w:rPr>
        <w:t xml:space="preserve"> &amp; 16GB</w:t>
      </w:r>
    </w:p>
    <w:p w:rsidR="007F31ED" w:rsidRPr="00005BD3" w:rsidRDefault="007F31ED" w:rsidP="007F31ED">
      <w:pPr>
        <w:rPr>
          <w:rFonts w:ascii="Arial" w:hAnsi="Arial" w:cs="Arial"/>
          <w:sz w:val="20"/>
          <w:szCs w:val="20"/>
        </w:rPr>
      </w:pPr>
      <w:r w:rsidRPr="00005BD3">
        <w:rPr>
          <w:rFonts w:ascii="Arial" w:hAnsi="Arial" w:cs="Arial"/>
          <w:sz w:val="20"/>
          <w:szCs w:val="20"/>
        </w:rPr>
        <w:t xml:space="preserve">Manf: </w:t>
      </w:r>
      <w:r w:rsidRPr="00005BD3">
        <w:rPr>
          <w:rFonts w:ascii="Arial" w:hAnsi="Arial" w:cs="Arial"/>
          <w:sz w:val="20"/>
          <w:szCs w:val="20"/>
        </w:rPr>
        <w:tab/>
      </w:r>
      <w:r w:rsidRPr="00005BD3">
        <w:rPr>
          <w:rFonts w:ascii="Arial" w:hAnsi="Arial" w:cs="Arial"/>
          <w:sz w:val="20"/>
          <w:szCs w:val="20"/>
        </w:rPr>
        <w:tab/>
      </w:r>
      <w:r w:rsidRPr="00005BD3">
        <w:rPr>
          <w:rFonts w:ascii="Arial" w:hAnsi="Arial" w:cs="Arial"/>
          <w:sz w:val="20"/>
          <w:szCs w:val="20"/>
        </w:rPr>
        <w:tab/>
      </w:r>
      <w:r w:rsidR="00806F7E">
        <w:rPr>
          <w:rFonts w:ascii="Arial" w:hAnsi="Arial" w:cs="Arial"/>
          <w:sz w:val="20"/>
          <w:szCs w:val="20"/>
        </w:rPr>
        <w:t>Apple Inc.</w:t>
      </w:r>
    </w:p>
    <w:p w:rsidR="007F31ED" w:rsidRPr="00005BD3" w:rsidRDefault="007F31ED" w:rsidP="007F31ED">
      <w:pPr>
        <w:rPr>
          <w:rFonts w:ascii="Arial" w:hAnsi="Arial" w:cs="Arial"/>
          <w:sz w:val="20"/>
          <w:szCs w:val="20"/>
        </w:rPr>
      </w:pPr>
      <w:r w:rsidRPr="00005BD3">
        <w:rPr>
          <w:rFonts w:ascii="Arial" w:hAnsi="Arial" w:cs="Arial"/>
          <w:sz w:val="20"/>
          <w:szCs w:val="20"/>
        </w:rPr>
        <w:t xml:space="preserve">Manf Date: </w:t>
      </w:r>
      <w:r w:rsidRPr="00005BD3">
        <w:rPr>
          <w:rFonts w:ascii="Arial" w:hAnsi="Arial" w:cs="Arial"/>
          <w:sz w:val="20"/>
          <w:szCs w:val="20"/>
        </w:rPr>
        <w:tab/>
      </w:r>
      <w:r w:rsidRPr="00005BD3">
        <w:rPr>
          <w:rFonts w:ascii="Arial" w:hAnsi="Arial" w:cs="Arial"/>
          <w:sz w:val="20"/>
          <w:szCs w:val="20"/>
        </w:rPr>
        <w:tab/>
        <w:t>Not Marked</w:t>
      </w:r>
      <w:r w:rsidR="00806F7E">
        <w:rPr>
          <w:rFonts w:ascii="Arial" w:hAnsi="Arial" w:cs="Arial"/>
          <w:sz w:val="20"/>
          <w:szCs w:val="20"/>
        </w:rPr>
        <w:t>, but debuted in 2010.</w:t>
      </w:r>
    </w:p>
    <w:p w:rsidR="007F31ED" w:rsidRPr="00005BD3" w:rsidRDefault="007F31ED" w:rsidP="007F31ED">
      <w:pPr>
        <w:rPr>
          <w:rFonts w:ascii="Arial" w:hAnsi="Arial" w:cs="Arial"/>
          <w:sz w:val="20"/>
          <w:szCs w:val="20"/>
        </w:rPr>
      </w:pPr>
      <w:r w:rsidRPr="00005BD3">
        <w:rPr>
          <w:rFonts w:ascii="Arial" w:hAnsi="Arial" w:cs="Arial"/>
          <w:sz w:val="20"/>
          <w:szCs w:val="20"/>
        </w:rPr>
        <w:t>Test Date</w:t>
      </w:r>
      <w:r w:rsidR="008E3F73">
        <w:rPr>
          <w:rFonts w:ascii="Arial" w:hAnsi="Arial" w:cs="Arial"/>
          <w:sz w:val="20"/>
          <w:szCs w:val="20"/>
        </w:rPr>
        <w:t>(</w:t>
      </w:r>
      <w:r>
        <w:rPr>
          <w:rFonts w:ascii="Arial" w:hAnsi="Arial" w:cs="Arial"/>
          <w:sz w:val="20"/>
          <w:szCs w:val="20"/>
        </w:rPr>
        <w:t>s</w:t>
      </w:r>
      <w:r w:rsidR="008E3F73">
        <w:rPr>
          <w:rFonts w:ascii="Arial" w:hAnsi="Arial" w:cs="Arial"/>
          <w:sz w:val="20"/>
          <w:szCs w:val="20"/>
        </w:rPr>
        <w:t>)</w:t>
      </w:r>
      <w:r w:rsidRPr="00005BD3">
        <w:rPr>
          <w:rFonts w:ascii="Arial" w:hAnsi="Arial" w:cs="Arial"/>
          <w:sz w:val="20"/>
          <w:szCs w:val="20"/>
        </w:rPr>
        <w:t>:</w:t>
      </w:r>
      <w:r w:rsidRPr="00005BD3">
        <w:rPr>
          <w:rFonts w:ascii="Arial" w:hAnsi="Arial" w:cs="Arial"/>
          <w:sz w:val="20"/>
          <w:szCs w:val="20"/>
        </w:rPr>
        <w:tab/>
      </w:r>
      <w:r w:rsidRPr="00005BD3">
        <w:rPr>
          <w:rFonts w:ascii="Arial" w:hAnsi="Arial" w:cs="Arial"/>
          <w:sz w:val="20"/>
          <w:szCs w:val="20"/>
        </w:rPr>
        <w:tab/>
      </w:r>
      <w:r w:rsidR="00AC26E2">
        <w:rPr>
          <w:rFonts w:ascii="Arial" w:hAnsi="Arial" w:cs="Arial"/>
          <w:sz w:val="20"/>
          <w:szCs w:val="20"/>
        </w:rPr>
        <w:t>6/9/10</w:t>
      </w:r>
      <w:r w:rsidR="00233183">
        <w:rPr>
          <w:rFonts w:ascii="Arial" w:hAnsi="Arial" w:cs="Arial"/>
          <w:sz w:val="20"/>
          <w:szCs w:val="20"/>
        </w:rPr>
        <w:t xml:space="preserve"> – 6/23/10</w:t>
      </w:r>
    </w:p>
    <w:p w:rsidR="00E10A78" w:rsidRDefault="002770F3" w:rsidP="00151107">
      <w:pPr>
        <w:rPr>
          <w:rFonts w:ascii="Arial" w:hAnsi="Arial" w:cs="Arial"/>
          <w:sz w:val="28"/>
          <w:szCs w:val="20"/>
          <w:u w:val="single"/>
        </w:rPr>
        <w:sectPr w:rsidR="00E10A78" w:rsidSect="009905E5">
          <w:headerReference w:type="default" r:id="rId8"/>
          <w:footerReference w:type="even" r:id="rId9"/>
          <w:footerReference w:type="default" r:id="rId10"/>
          <w:pgSz w:w="12240" w:h="15840"/>
          <w:pgMar w:top="1170" w:right="1267" w:bottom="1260" w:left="1080" w:header="720" w:footer="720" w:gutter="0"/>
          <w:cols w:space="720"/>
          <w:docGrid w:linePitch="360"/>
        </w:sectPr>
      </w:pPr>
      <w:r w:rsidRPr="00005BD3">
        <w:rPr>
          <w:rFonts w:ascii="Arial" w:hAnsi="Arial" w:cs="Arial"/>
          <w:sz w:val="20"/>
          <w:szCs w:val="20"/>
        </w:rPr>
        <w:t>Tester:</w:t>
      </w:r>
      <w:r w:rsidRPr="00005BD3">
        <w:rPr>
          <w:rFonts w:ascii="Arial" w:hAnsi="Arial" w:cs="Arial"/>
          <w:sz w:val="20"/>
          <w:szCs w:val="20"/>
        </w:rPr>
        <w:tab/>
      </w:r>
      <w:r w:rsidRPr="00005BD3">
        <w:rPr>
          <w:rFonts w:ascii="Arial" w:hAnsi="Arial" w:cs="Arial"/>
          <w:sz w:val="20"/>
          <w:szCs w:val="20"/>
        </w:rPr>
        <w:tab/>
      </w:r>
      <w:r>
        <w:rPr>
          <w:rFonts w:ascii="Arial" w:hAnsi="Arial" w:cs="Arial"/>
          <w:sz w:val="20"/>
          <w:szCs w:val="20"/>
        </w:rPr>
        <w:tab/>
      </w:r>
      <w:r w:rsidRPr="00005BD3">
        <w:rPr>
          <w:rFonts w:ascii="Arial" w:hAnsi="Arial" w:cs="Arial"/>
          <w:sz w:val="20"/>
          <w:szCs w:val="20"/>
        </w:rPr>
        <w:t>Andrea Avila</w:t>
      </w:r>
      <w:r w:rsidR="00EB777C" w:rsidRPr="00005BD3">
        <w:rPr>
          <w:rFonts w:ascii="Arial" w:hAnsi="Arial" w:cs="Arial"/>
          <w:sz w:val="28"/>
          <w:szCs w:val="20"/>
          <w:u w:val="single"/>
        </w:rPr>
        <w:br w:type="page"/>
      </w:r>
    </w:p>
    <w:p w:rsidR="00852086" w:rsidRPr="00EB777C" w:rsidRDefault="00EB777C" w:rsidP="00852086">
      <w:pPr>
        <w:rPr>
          <w:rFonts w:ascii="Arial" w:hAnsi="Arial" w:cs="Arial"/>
          <w:sz w:val="28"/>
          <w:szCs w:val="28"/>
          <w:u w:val="single"/>
        </w:rPr>
      </w:pPr>
      <w:r w:rsidRPr="00EB777C">
        <w:rPr>
          <w:rFonts w:ascii="Arial" w:hAnsi="Arial" w:cs="Arial"/>
          <w:sz w:val="28"/>
          <w:szCs w:val="28"/>
          <w:u w:val="single"/>
        </w:rPr>
        <w:lastRenderedPageBreak/>
        <w:t>CG</w:t>
      </w:r>
      <w:r w:rsidR="00FF0BB8">
        <w:rPr>
          <w:rFonts w:ascii="Arial" w:hAnsi="Arial" w:cs="Arial"/>
          <w:sz w:val="28"/>
          <w:szCs w:val="28"/>
          <w:u w:val="single"/>
        </w:rPr>
        <w:t>M</w:t>
      </w:r>
      <w:r w:rsidRPr="00EB777C">
        <w:rPr>
          <w:rFonts w:ascii="Arial" w:hAnsi="Arial" w:cs="Arial"/>
          <w:sz w:val="28"/>
          <w:szCs w:val="28"/>
          <w:u w:val="single"/>
        </w:rPr>
        <w:t>S-A TESTING</w:t>
      </w:r>
    </w:p>
    <w:p w:rsidR="00852086" w:rsidRDefault="00852086" w:rsidP="00852086">
      <w:pPr>
        <w:rPr>
          <w:rFonts w:ascii="Arial" w:hAnsi="Arial" w:cs="Arial"/>
          <w:sz w:val="20"/>
          <w:szCs w:val="20"/>
        </w:rPr>
      </w:pPr>
    </w:p>
    <w:p w:rsidR="00852086" w:rsidRDefault="00FF0BB8" w:rsidP="00852086">
      <w:pPr>
        <w:rPr>
          <w:rFonts w:ascii="Arial" w:hAnsi="Arial" w:cs="Arial"/>
          <w:sz w:val="20"/>
          <w:szCs w:val="20"/>
        </w:rPr>
      </w:pPr>
      <w:r>
        <w:rPr>
          <w:rFonts w:ascii="Arial" w:hAnsi="Arial" w:cs="Arial"/>
          <w:sz w:val="20"/>
          <w:szCs w:val="20"/>
        </w:rPr>
        <w:t xml:space="preserve">Copy Generation Management System over Analog </w:t>
      </w:r>
      <w:r w:rsidR="00B64E89">
        <w:rPr>
          <w:rFonts w:ascii="Arial" w:hAnsi="Arial" w:cs="Arial"/>
          <w:sz w:val="20"/>
          <w:szCs w:val="20"/>
        </w:rPr>
        <w:t xml:space="preserve">(CGMS-A) is a signaling system designed to protect analog signals from being copied. </w:t>
      </w:r>
      <w:r w:rsidR="00852086">
        <w:rPr>
          <w:rFonts w:ascii="Arial" w:hAnsi="Arial" w:cs="Arial"/>
          <w:sz w:val="20"/>
          <w:szCs w:val="20"/>
        </w:rPr>
        <w:t xml:space="preserve">To test CGMS-A, we </w:t>
      </w:r>
      <w:r w:rsidR="00285033">
        <w:rPr>
          <w:rFonts w:ascii="Arial" w:hAnsi="Arial" w:cs="Arial"/>
          <w:sz w:val="20"/>
          <w:szCs w:val="20"/>
        </w:rPr>
        <w:t xml:space="preserve">first connected </w:t>
      </w:r>
      <w:r w:rsidR="00745444">
        <w:rPr>
          <w:rFonts w:ascii="Arial" w:hAnsi="Arial" w:cs="Arial"/>
          <w:sz w:val="20"/>
          <w:szCs w:val="20"/>
        </w:rPr>
        <w:t xml:space="preserve">the proprietary Apple connector of </w:t>
      </w:r>
      <w:r w:rsidR="00285033">
        <w:rPr>
          <w:rFonts w:ascii="Arial" w:hAnsi="Arial" w:cs="Arial"/>
          <w:sz w:val="20"/>
          <w:szCs w:val="20"/>
        </w:rPr>
        <w:t>our Apple</w:t>
      </w:r>
      <w:r w:rsidR="00852086">
        <w:rPr>
          <w:rFonts w:ascii="Arial" w:hAnsi="Arial" w:cs="Arial"/>
          <w:sz w:val="20"/>
          <w:szCs w:val="20"/>
        </w:rPr>
        <w:t xml:space="preserve"> </w:t>
      </w:r>
      <w:r w:rsidR="003E551F">
        <w:rPr>
          <w:rFonts w:ascii="Arial" w:hAnsi="Arial" w:cs="Arial"/>
          <w:sz w:val="20"/>
          <w:szCs w:val="20"/>
        </w:rPr>
        <w:t>video cable</w:t>
      </w:r>
      <w:r w:rsidR="000C68D5">
        <w:rPr>
          <w:rFonts w:ascii="Arial" w:hAnsi="Arial" w:cs="Arial"/>
          <w:sz w:val="20"/>
          <w:szCs w:val="20"/>
        </w:rPr>
        <w:t xml:space="preserve"> sets</w:t>
      </w:r>
      <w:r w:rsidR="003E551F">
        <w:rPr>
          <w:rFonts w:ascii="Arial" w:hAnsi="Arial" w:cs="Arial"/>
          <w:sz w:val="20"/>
          <w:szCs w:val="20"/>
        </w:rPr>
        <w:t xml:space="preserve"> </w:t>
      </w:r>
      <w:r w:rsidR="00B64E89">
        <w:rPr>
          <w:rFonts w:ascii="Arial" w:hAnsi="Arial" w:cs="Arial"/>
          <w:sz w:val="20"/>
          <w:szCs w:val="20"/>
        </w:rPr>
        <w:t>t</w:t>
      </w:r>
      <w:r w:rsidR="00852086">
        <w:rPr>
          <w:rFonts w:ascii="Arial" w:hAnsi="Arial" w:cs="Arial"/>
          <w:sz w:val="20"/>
          <w:szCs w:val="20"/>
        </w:rPr>
        <w:t>o the iPad’s proprietary output. Then</w:t>
      </w:r>
      <w:r w:rsidR="008E3F73">
        <w:rPr>
          <w:rFonts w:ascii="Arial" w:hAnsi="Arial" w:cs="Arial"/>
          <w:sz w:val="20"/>
          <w:szCs w:val="20"/>
        </w:rPr>
        <w:t>,</w:t>
      </w:r>
      <w:r w:rsidR="00852086">
        <w:rPr>
          <w:rFonts w:ascii="Arial" w:hAnsi="Arial" w:cs="Arial"/>
          <w:sz w:val="20"/>
          <w:szCs w:val="20"/>
        </w:rPr>
        <w:t xml:space="preserve"> we </w:t>
      </w:r>
      <w:r w:rsidR="008E3F73">
        <w:rPr>
          <w:rFonts w:ascii="Arial" w:hAnsi="Arial" w:cs="Arial"/>
          <w:sz w:val="20"/>
          <w:szCs w:val="20"/>
        </w:rPr>
        <w:t xml:space="preserve">attached </w:t>
      </w:r>
      <w:r w:rsidR="00B64E89">
        <w:rPr>
          <w:rFonts w:ascii="Arial" w:hAnsi="Arial" w:cs="Arial"/>
          <w:sz w:val="20"/>
          <w:szCs w:val="20"/>
        </w:rPr>
        <w:t xml:space="preserve">the </w:t>
      </w:r>
      <w:r w:rsidR="00745444">
        <w:rPr>
          <w:rFonts w:ascii="Arial" w:hAnsi="Arial" w:cs="Arial"/>
          <w:sz w:val="20"/>
          <w:szCs w:val="20"/>
        </w:rPr>
        <w:t xml:space="preserve">video </w:t>
      </w:r>
      <w:r w:rsidR="00B64E89">
        <w:rPr>
          <w:rFonts w:ascii="Arial" w:hAnsi="Arial" w:cs="Arial"/>
          <w:sz w:val="20"/>
          <w:szCs w:val="20"/>
        </w:rPr>
        <w:t>connectors</w:t>
      </w:r>
      <w:r w:rsidR="005040B0">
        <w:rPr>
          <w:rFonts w:ascii="Arial" w:hAnsi="Arial" w:cs="Arial"/>
          <w:sz w:val="20"/>
          <w:szCs w:val="20"/>
        </w:rPr>
        <w:t xml:space="preserve"> of the</w:t>
      </w:r>
      <w:r w:rsidR="00745444">
        <w:rPr>
          <w:rFonts w:ascii="Arial" w:hAnsi="Arial" w:cs="Arial"/>
          <w:sz w:val="20"/>
          <w:szCs w:val="20"/>
        </w:rPr>
        <w:t xml:space="preserve"> Apple</w:t>
      </w:r>
      <w:r w:rsidR="005040B0">
        <w:rPr>
          <w:rFonts w:ascii="Arial" w:hAnsi="Arial" w:cs="Arial"/>
          <w:sz w:val="20"/>
          <w:szCs w:val="20"/>
        </w:rPr>
        <w:t xml:space="preserve"> video cable sets</w:t>
      </w:r>
      <w:r w:rsidR="00B64E89">
        <w:rPr>
          <w:rFonts w:ascii="Arial" w:hAnsi="Arial" w:cs="Arial"/>
          <w:sz w:val="20"/>
          <w:szCs w:val="20"/>
        </w:rPr>
        <w:t xml:space="preserve"> </w:t>
      </w:r>
      <w:r w:rsidR="00852086">
        <w:rPr>
          <w:rFonts w:ascii="Arial" w:hAnsi="Arial" w:cs="Arial"/>
          <w:sz w:val="20"/>
          <w:szCs w:val="20"/>
        </w:rPr>
        <w:t>to our test station. The test station consists of a series of broadcast and waveform monitors that allow us to view 1) if a CGMS-A signal is p</w:t>
      </w:r>
      <w:r w:rsidR="008E3F73">
        <w:rPr>
          <w:rFonts w:ascii="Arial" w:hAnsi="Arial" w:cs="Arial"/>
          <w:sz w:val="20"/>
          <w:szCs w:val="20"/>
        </w:rPr>
        <w:t xml:space="preserve">resent and if so, then 2) enable </w:t>
      </w:r>
      <w:r w:rsidR="00852086">
        <w:rPr>
          <w:rFonts w:ascii="Arial" w:hAnsi="Arial" w:cs="Arial"/>
          <w:sz w:val="20"/>
          <w:szCs w:val="20"/>
        </w:rPr>
        <w:t xml:space="preserve">us to </w:t>
      </w:r>
      <w:r w:rsidR="00302B83">
        <w:rPr>
          <w:rFonts w:ascii="Arial" w:hAnsi="Arial" w:cs="Arial"/>
          <w:sz w:val="20"/>
          <w:szCs w:val="20"/>
        </w:rPr>
        <w:t xml:space="preserve">decipher </w:t>
      </w:r>
      <w:r w:rsidR="00852086">
        <w:rPr>
          <w:rFonts w:ascii="Arial" w:hAnsi="Arial" w:cs="Arial"/>
          <w:sz w:val="20"/>
          <w:szCs w:val="20"/>
        </w:rPr>
        <w:t xml:space="preserve">the CGMS-A bits. </w:t>
      </w:r>
    </w:p>
    <w:p w:rsidR="00C21118" w:rsidRDefault="00C21118" w:rsidP="00852086">
      <w:pPr>
        <w:rPr>
          <w:rFonts w:ascii="Arial" w:hAnsi="Arial" w:cs="Arial"/>
          <w:sz w:val="20"/>
          <w:szCs w:val="20"/>
        </w:rPr>
      </w:pPr>
    </w:p>
    <w:p w:rsidR="00C21118" w:rsidRDefault="00C21118" w:rsidP="00852086">
      <w:pPr>
        <w:rPr>
          <w:rFonts w:ascii="Arial" w:hAnsi="Arial" w:cs="Arial"/>
          <w:sz w:val="20"/>
          <w:szCs w:val="20"/>
        </w:rPr>
      </w:pPr>
      <w:r>
        <w:rPr>
          <w:rFonts w:ascii="Arial" w:hAnsi="Arial" w:cs="Arial"/>
          <w:sz w:val="20"/>
          <w:szCs w:val="20"/>
        </w:rPr>
        <w:t xml:space="preserve">The component </w:t>
      </w:r>
      <w:r w:rsidR="003E551F">
        <w:rPr>
          <w:rFonts w:ascii="Arial" w:hAnsi="Arial" w:cs="Arial"/>
          <w:sz w:val="20"/>
          <w:szCs w:val="20"/>
        </w:rPr>
        <w:t xml:space="preserve">video cable </w:t>
      </w:r>
      <w:r w:rsidR="00F1273D">
        <w:rPr>
          <w:rFonts w:ascii="Arial" w:hAnsi="Arial" w:cs="Arial"/>
          <w:sz w:val="20"/>
          <w:szCs w:val="20"/>
        </w:rPr>
        <w:t xml:space="preserve">triggers progressive scan resolutions from the </w:t>
      </w:r>
      <w:r>
        <w:rPr>
          <w:rFonts w:ascii="Arial" w:hAnsi="Arial" w:cs="Arial"/>
          <w:sz w:val="20"/>
          <w:szCs w:val="20"/>
        </w:rPr>
        <w:t xml:space="preserve">iPad: 480p and 576p. </w:t>
      </w:r>
      <w:r w:rsidR="00D31F60">
        <w:rPr>
          <w:rFonts w:ascii="Arial" w:hAnsi="Arial" w:cs="Arial"/>
          <w:sz w:val="20"/>
          <w:szCs w:val="20"/>
        </w:rPr>
        <w:t>The composite video cable</w:t>
      </w:r>
      <w:r w:rsidR="00F1273D">
        <w:rPr>
          <w:rFonts w:ascii="Arial" w:hAnsi="Arial" w:cs="Arial"/>
          <w:sz w:val="20"/>
          <w:szCs w:val="20"/>
        </w:rPr>
        <w:t xml:space="preserve"> triggers interlaced resolutions from the iPad</w:t>
      </w:r>
      <w:r w:rsidR="00D31F60">
        <w:rPr>
          <w:rFonts w:ascii="Arial" w:hAnsi="Arial" w:cs="Arial"/>
          <w:sz w:val="20"/>
          <w:szCs w:val="20"/>
        </w:rPr>
        <w:t xml:space="preserve">: 480i and 576i. </w:t>
      </w:r>
      <w:r>
        <w:rPr>
          <w:rFonts w:ascii="Arial" w:hAnsi="Arial" w:cs="Arial"/>
          <w:sz w:val="20"/>
          <w:szCs w:val="20"/>
        </w:rPr>
        <w:t>To change the output resolution</w:t>
      </w:r>
      <w:r w:rsidR="00DB361E">
        <w:rPr>
          <w:rFonts w:ascii="Arial" w:hAnsi="Arial" w:cs="Arial"/>
          <w:sz w:val="20"/>
          <w:szCs w:val="20"/>
        </w:rPr>
        <w:t xml:space="preserve"> between 480 and 576</w:t>
      </w:r>
      <w:r>
        <w:rPr>
          <w:rFonts w:ascii="Arial" w:hAnsi="Arial" w:cs="Arial"/>
          <w:sz w:val="20"/>
          <w:szCs w:val="20"/>
        </w:rPr>
        <w:t>, go to the “Video” submenu in the “Settings” menu and select “NTSC” for 480</w:t>
      </w:r>
      <w:r w:rsidR="00D31F60">
        <w:rPr>
          <w:rFonts w:ascii="Arial" w:hAnsi="Arial" w:cs="Arial"/>
          <w:sz w:val="20"/>
          <w:szCs w:val="20"/>
        </w:rPr>
        <w:t xml:space="preserve"> resolutions and “PAL” for 576 resolutions.</w:t>
      </w:r>
    </w:p>
    <w:p w:rsidR="00852086" w:rsidRDefault="00852086" w:rsidP="00852086">
      <w:pPr>
        <w:rPr>
          <w:rFonts w:ascii="Arial" w:hAnsi="Arial" w:cs="Arial"/>
          <w:sz w:val="20"/>
          <w:szCs w:val="20"/>
        </w:rPr>
      </w:pPr>
    </w:p>
    <w:p w:rsidR="00852086" w:rsidRDefault="00852086" w:rsidP="007B7649">
      <w:pPr>
        <w:rPr>
          <w:rFonts w:ascii="Arial" w:hAnsi="Arial" w:cs="Arial"/>
          <w:sz w:val="20"/>
          <w:szCs w:val="20"/>
        </w:rPr>
      </w:pPr>
      <w:r>
        <w:rPr>
          <w:rFonts w:ascii="Arial" w:hAnsi="Arial" w:cs="Arial"/>
          <w:sz w:val="20"/>
          <w:szCs w:val="20"/>
        </w:rPr>
        <w:t>Since the iPad does not have a disc drive, content was acquired from</w:t>
      </w:r>
      <w:r w:rsidR="00674608">
        <w:rPr>
          <w:rFonts w:ascii="Arial" w:hAnsi="Arial" w:cs="Arial"/>
          <w:sz w:val="20"/>
          <w:szCs w:val="20"/>
        </w:rPr>
        <w:t xml:space="preserve"> the following access points</w:t>
      </w:r>
      <w:r>
        <w:rPr>
          <w:rFonts w:ascii="Arial" w:hAnsi="Arial" w:cs="Arial"/>
          <w:sz w:val="20"/>
          <w:szCs w:val="20"/>
        </w:rPr>
        <w:t>:</w:t>
      </w:r>
    </w:p>
    <w:p w:rsidR="00852086" w:rsidRPr="00852086" w:rsidRDefault="00EC46E5" w:rsidP="00611AB2">
      <w:pPr>
        <w:pStyle w:val="ListParagraph"/>
        <w:numPr>
          <w:ilvl w:val="0"/>
          <w:numId w:val="2"/>
        </w:numPr>
        <w:rPr>
          <w:rFonts w:ascii="Arial" w:hAnsi="Arial" w:cs="Arial"/>
          <w:sz w:val="20"/>
          <w:szCs w:val="20"/>
        </w:rPr>
      </w:pPr>
      <w:r>
        <w:rPr>
          <w:rFonts w:ascii="Arial" w:hAnsi="Arial" w:cs="Arial"/>
          <w:sz w:val="20"/>
          <w:szCs w:val="20"/>
        </w:rPr>
        <w:t>Pre-installed Applications provided by Apple</w:t>
      </w:r>
      <w:r w:rsidR="00852086" w:rsidRPr="00852086">
        <w:rPr>
          <w:rFonts w:ascii="Arial" w:hAnsi="Arial" w:cs="Arial"/>
          <w:sz w:val="20"/>
          <w:szCs w:val="20"/>
        </w:rPr>
        <w:t xml:space="preserve"> – </w:t>
      </w:r>
      <w:r w:rsidR="00105A20">
        <w:rPr>
          <w:rFonts w:ascii="Arial" w:hAnsi="Arial" w:cs="Arial"/>
          <w:sz w:val="20"/>
          <w:szCs w:val="20"/>
        </w:rPr>
        <w:t xml:space="preserve">video </w:t>
      </w:r>
      <w:r w:rsidR="00852086">
        <w:rPr>
          <w:rFonts w:ascii="Arial" w:hAnsi="Arial" w:cs="Arial"/>
          <w:sz w:val="20"/>
          <w:szCs w:val="20"/>
        </w:rPr>
        <w:t xml:space="preserve">content was </w:t>
      </w:r>
      <w:r w:rsidR="000C68D5">
        <w:rPr>
          <w:rFonts w:ascii="Arial" w:hAnsi="Arial" w:cs="Arial"/>
          <w:sz w:val="20"/>
          <w:szCs w:val="20"/>
        </w:rPr>
        <w:t>purchased</w:t>
      </w:r>
      <w:r w:rsidR="00284C1A">
        <w:rPr>
          <w:rFonts w:ascii="Arial" w:hAnsi="Arial" w:cs="Arial"/>
          <w:sz w:val="20"/>
          <w:szCs w:val="20"/>
        </w:rPr>
        <w:t xml:space="preserve">, </w:t>
      </w:r>
      <w:r w:rsidR="00852086" w:rsidRPr="00852086">
        <w:rPr>
          <w:rFonts w:ascii="Arial" w:hAnsi="Arial" w:cs="Arial"/>
          <w:sz w:val="20"/>
          <w:szCs w:val="20"/>
        </w:rPr>
        <w:t>saved onto the iPad</w:t>
      </w:r>
      <w:r w:rsidR="00852086">
        <w:rPr>
          <w:rFonts w:ascii="Arial" w:hAnsi="Arial" w:cs="Arial"/>
          <w:sz w:val="20"/>
          <w:szCs w:val="20"/>
        </w:rPr>
        <w:t>’s</w:t>
      </w:r>
      <w:r w:rsidR="00852086" w:rsidRPr="00852086">
        <w:rPr>
          <w:rFonts w:ascii="Arial" w:hAnsi="Arial" w:cs="Arial"/>
          <w:sz w:val="20"/>
          <w:szCs w:val="20"/>
        </w:rPr>
        <w:t xml:space="preserve"> internal hard</w:t>
      </w:r>
      <w:r w:rsidR="00852086">
        <w:rPr>
          <w:rFonts w:ascii="Arial" w:hAnsi="Arial" w:cs="Arial"/>
          <w:sz w:val="20"/>
          <w:szCs w:val="20"/>
        </w:rPr>
        <w:t xml:space="preserve"> </w:t>
      </w:r>
      <w:r w:rsidR="00284C1A">
        <w:rPr>
          <w:rFonts w:ascii="Arial" w:hAnsi="Arial" w:cs="Arial"/>
          <w:sz w:val="20"/>
          <w:szCs w:val="20"/>
        </w:rPr>
        <w:t>drive, and then played via the Apple video Application.</w:t>
      </w:r>
    </w:p>
    <w:p w:rsidR="00852086" w:rsidRPr="00852086" w:rsidRDefault="00284C1A" w:rsidP="00611AB2">
      <w:pPr>
        <w:pStyle w:val="ListParagraph"/>
        <w:numPr>
          <w:ilvl w:val="0"/>
          <w:numId w:val="2"/>
        </w:numPr>
        <w:rPr>
          <w:rFonts w:ascii="Arial" w:hAnsi="Arial" w:cs="Arial"/>
          <w:sz w:val="20"/>
          <w:szCs w:val="20"/>
        </w:rPr>
      </w:pPr>
      <w:r>
        <w:rPr>
          <w:rFonts w:ascii="Arial" w:hAnsi="Arial" w:cs="Arial"/>
          <w:sz w:val="20"/>
          <w:szCs w:val="20"/>
        </w:rPr>
        <w:t>3</w:t>
      </w:r>
      <w:r w:rsidRPr="00284C1A">
        <w:rPr>
          <w:rFonts w:ascii="Arial" w:hAnsi="Arial" w:cs="Arial"/>
          <w:sz w:val="20"/>
          <w:szCs w:val="20"/>
          <w:vertAlign w:val="superscript"/>
        </w:rPr>
        <w:t>rd</w:t>
      </w:r>
      <w:r>
        <w:rPr>
          <w:rFonts w:ascii="Arial" w:hAnsi="Arial" w:cs="Arial"/>
          <w:sz w:val="20"/>
          <w:szCs w:val="20"/>
        </w:rPr>
        <w:t xml:space="preserve"> Party</w:t>
      </w:r>
      <w:r w:rsidR="00852086" w:rsidRPr="00852086">
        <w:rPr>
          <w:rFonts w:ascii="Arial" w:hAnsi="Arial" w:cs="Arial"/>
          <w:sz w:val="20"/>
          <w:szCs w:val="20"/>
        </w:rPr>
        <w:t xml:space="preserve"> App</w:t>
      </w:r>
      <w:r w:rsidR="008570DA">
        <w:rPr>
          <w:rFonts w:ascii="Arial" w:hAnsi="Arial" w:cs="Arial"/>
          <w:sz w:val="20"/>
          <w:szCs w:val="20"/>
        </w:rPr>
        <w:t>lication</w:t>
      </w:r>
      <w:r w:rsidR="00852086" w:rsidRPr="00852086">
        <w:rPr>
          <w:rFonts w:ascii="Arial" w:hAnsi="Arial" w:cs="Arial"/>
          <w:sz w:val="20"/>
          <w:szCs w:val="20"/>
        </w:rPr>
        <w:t xml:space="preserve"> –</w:t>
      </w:r>
      <w:r>
        <w:rPr>
          <w:rFonts w:ascii="Arial" w:hAnsi="Arial" w:cs="Arial"/>
          <w:sz w:val="20"/>
          <w:szCs w:val="20"/>
        </w:rPr>
        <w:t xml:space="preserve"> online content is directly accessed by an iPad application designed by a 3</w:t>
      </w:r>
      <w:r w:rsidRPr="00284C1A">
        <w:rPr>
          <w:rFonts w:ascii="Arial" w:hAnsi="Arial" w:cs="Arial"/>
          <w:sz w:val="20"/>
          <w:szCs w:val="20"/>
          <w:vertAlign w:val="superscript"/>
        </w:rPr>
        <w:t>rd</w:t>
      </w:r>
      <w:r>
        <w:rPr>
          <w:rFonts w:ascii="Arial" w:hAnsi="Arial" w:cs="Arial"/>
          <w:sz w:val="20"/>
          <w:szCs w:val="20"/>
        </w:rPr>
        <w:t xml:space="preserve"> party</w:t>
      </w:r>
      <w:r w:rsidR="008570DA">
        <w:rPr>
          <w:rFonts w:ascii="Arial" w:hAnsi="Arial" w:cs="Arial"/>
          <w:sz w:val="20"/>
          <w:szCs w:val="20"/>
        </w:rPr>
        <w:t xml:space="preserve">, </w:t>
      </w:r>
      <w:r w:rsidR="00EC46E5">
        <w:rPr>
          <w:rFonts w:ascii="Arial" w:hAnsi="Arial" w:cs="Arial"/>
          <w:sz w:val="20"/>
          <w:szCs w:val="20"/>
        </w:rPr>
        <w:t>such as Netflix</w:t>
      </w:r>
      <w:r>
        <w:rPr>
          <w:rFonts w:ascii="Arial" w:hAnsi="Arial" w:cs="Arial"/>
          <w:sz w:val="20"/>
          <w:szCs w:val="20"/>
        </w:rPr>
        <w:t>.</w:t>
      </w:r>
    </w:p>
    <w:p w:rsidR="00852086" w:rsidRPr="00852086" w:rsidRDefault="00852086" w:rsidP="00611AB2">
      <w:pPr>
        <w:pStyle w:val="ListParagraph"/>
        <w:numPr>
          <w:ilvl w:val="0"/>
          <w:numId w:val="2"/>
        </w:numPr>
        <w:rPr>
          <w:rFonts w:ascii="Arial" w:hAnsi="Arial" w:cs="Arial"/>
          <w:sz w:val="20"/>
          <w:szCs w:val="20"/>
        </w:rPr>
      </w:pPr>
      <w:r w:rsidRPr="00852086">
        <w:rPr>
          <w:rFonts w:ascii="Arial" w:hAnsi="Arial" w:cs="Arial"/>
          <w:sz w:val="20"/>
          <w:szCs w:val="20"/>
        </w:rPr>
        <w:t>Website –</w:t>
      </w:r>
      <w:r w:rsidR="008570DA">
        <w:rPr>
          <w:rFonts w:ascii="Arial" w:hAnsi="Arial" w:cs="Arial"/>
          <w:sz w:val="20"/>
          <w:szCs w:val="20"/>
        </w:rPr>
        <w:t xml:space="preserve"> </w:t>
      </w:r>
      <w:r w:rsidR="00284C1A">
        <w:rPr>
          <w:rFonts w:ascii="Arial" w:hAnsi="Arial" w:cs="Arial"/>
          <w:sz w:val="20"/>
          <w:szCs w:val="20"/>
        </w:rPr>
        <w:t>online</w:t>
      </w:r>
      <w:r w:rsidR="00285033">
        <w:rPr>
          <w:rFonts w:ascii="Arial" w:hAnsi="Arial" w:cs="Arial"/>
          <w:sz w:val="20"/>
          <w:szCs w:val="20"/>
        </w:rPr>
        <w:t xml:space="preserve"> </w:t>
      </w:r>
      <w:r w:rsidR="00EC46E5">
        <w:rPr>
          <w:rFonts w:ascii="Arial" w:hAnsi="Arial" w:cs="Arial"/>
          <w:sz w:val="20"/>
          <w:szCs w:val="20"/>
        </w:rPr>
        <w:t>services</w:t>
      </w:r>
      <w:r w:rsidRPr="00852086">
        <w:rPr>
          <w:rFonts w:ascii="Arial" w:hAnsi="Arial" w:cs="Arial"/>
          <w:sz w:val="20"/>
          <w:szCs w:val="20"/>
        </w:rPr>
        <w:t xml:space="preserve"> that stream video</w:t>
      </w:r>
      <w:r w:rsidR="00105A20">
        <w:rPr>
          <w:rFonts w:ascii="Arial" w:hAnsi="Arial" w:cs="Arial"/>
          <w:sz w:val="20"/>
          <w:szCs w:val="20"/>
        </w:rPr>
        <w:t xml:space="preserve"> content.</w:t>
      </w:r>
    </w:p>
    <w:p w:rsidR="00852086" w:rsidRDefault="00852086" w:rsidP="00A95FCC">
      <w:pPr>
        <w:rPr>
          <w:rFonts w:ascii="Arial" w:hAnsi="Arial" w:cs="Arial"/>
          <w:sz w:val="20"/>
          <w:szCs w:val="20"/>
        </w:rPr>
      </w:pPr>
    </w:p>
    <w:p w:rsidR="00105A20" w:rsidRDefault="0061580A" w:rsidP="00A95FCC">
      <w:pPr>
        <w:rPr>
          <w:rFonts w:ascii="Arial" w:hAnsi="Arial" w:cs="Arial"/>
          <w:sz w:val="20"/>
          <w:szCs w:val="20"/>
        </w:rPr>
      </w:pPr>
      <w:r>
        <w:rPr>
          <w:rFonts w:ascii="Arial" w:hAnsi="Arial" w:cs="Arial"/>
          <w:sz w:val="20"/>
          <w:szCs w:val="20"/>
        </w:rPr>
        <w:t>List of</w:t>
      </w:r>
      <w:r w:rsidR="0068363A">
        <w:rPr>
          <w:rFonts w:ascii="Arial" w:hAnsi="Arial" w:cs="Arial"/>
          <w:sz w:val="20"/>
          <w:szCs w:val="20"/>
        </w:rPr>
        <w:t xml:space="preserve"> content</w:t>
      </w:r>
      <w:r w:rsidR="00674608">
        <w:rPr>
          <w:rFonts w:ascii="Arial" w:hAnsi="Arial" w:cs="Arial"/>
          <w:sz w:val="20"/>
          <w:szCs w:val="20"/>
        </w:rPr>
        <w:t xml:space="preserve"> access points, </w:t>
      </w:r>
      <w:r w:rsidR="00CC5558">
        <w:rPr>
          <w:rFonts w:ascii="Arial" w:hAnsi="Arial" w:cs="Arial"/>
          <w:sz w:val="20"/>
          <w:szCs w:val="20"/>
        </w:rPr>
        <w:t>sources</w:t>
      </w:r>
      <w:r w:rsidR="000C68D5">
        <w:rPr>
          <w:rFonts w:ascii="Arial" w:hAnsi="Arial" w:cs="Arial"/>
          <w:sz w:val="20"/>
          <w:szCs w:val="20"/>
        </w:rPr>
        <w:t xml:space="preserve"> and titles used for testing: 16</w:t>
      </w:r>
    </w:p>
    <w:p w:rsidR="00105A20" w:rsidRDefault="0061580A" w:rsidP="0061580A">
      <w:pPr>
        <w:ind w:firstLine="720"/>
        <w:rPr>
          <w:rFonts w:ascii="Arial" w:hAnsi="Arial" w:cs="Arial"/>
          <w:sz w:val="20"/>
          <w:szCs w:val="20"/>
        </w:rPr>
      </w:pPr>
      <w:r>
        <w:rPr>
          <w:rFonts w:ascii="Arial" w:hAnsi="Arial" w:cs="Arial"/>
          <w:sz w:val="20"/>
          <w:szCs w:val="20"/>
        </w:rPr>
        <w:t xml:space="preserve">(1): From </w:t>
      </w:r>
      <w:r w:rsidR="00EC46E5">
        <w:rPr>
          <w:rFonts w:ascii="Arial" w:hAnsi="Arial" w:cs="Arial"/>
          <w:sz w:val="20"/>
          <w:szCs w:val="20"/>
        </w:rPr>
        <w:t>pre-installed application</w:t>
      </w:r>
      <w:r w:rsidR="00645D20">
        <w:rPr>
          <w:rFonts w:ascii="Arial" w:hAnsi="Arial" w:cs="Arial"/>
          <w:sz w:val="20"/>
          <w:szCs w:val="20"/>
        </w:rPr>
        <w:t>(</w:t>
      </w:r>
      <w:r w:rsidR="00EC46E5">
        <w:rPr>
          <w:rFonts w:ascii="Arial" w:hAnsi="Arial" w:cs="Arial"/>
          <w:sz w:val="20"/>
          <w:szCs w:val="20"/>
        </w:rPr>
        <w:t>s</w:t>
      </w:r>
      <w:r w:rsidR="00645D20">
        <w:rPr>
          <w:rFonts w:ascii="Arial" w:hAnsi="Arial" w:cs="Arial"/>
          <w:sz w:val="20"/>
          <w:szCs w:val="20"/>
        </w:rPr>
        <w:t>)</w:t>
      </w:r>
      <w:r w:rsidR="00EC46E5">
        <w:rPr>
          <w:rFonts w:ascii="Arial" w:hAnsi="Arial" w:cs="Arial"/>
          <w:sz w:val="20"/>
          <w:szCs w:val="20"/>
        </w:rPr>
        <w:t xml:space="preserve"> provid</w:t>
      </w:r>
      <w:r w:rsidR="00645D20">
        <w:rPr>
          <w:rFonts w:ascii="Arial" w:hAnsi="Arial" w:cs="Arial"/>
          <w:sz w:val="20"/>
          <w:szCs w:val="20"/>
        </w:rPr>
        <w:t>ed by Apple</w:t>
      </w:r>
    </w:p>
    <w:p w:rsidR="0061580A" w:rsidRPr="00B351E9" w:rsidRDefault="00645D20" w:rsidP="00611AB2">
      <w:pPr>
        <w:pStyle w:val="ListParagraph"/>
        <w:numPr>
          <w:ilvl w:val="0"/>
          <w:numId w:val="4"/>
        </w:numPr>
        <w:rPr>
          <w:rFonts w:ascii="Arial" w:hAnsi="Arial" w:cs="Arial"/>
          <w:sz w:val="20"/>
          <w:szCs w:val="20"/>
        </w:rPr>
      </w:pPr>
      <w:r>
        <w:rPr>
          <w:rFonts w:ascii="Arial" w:hAnsi="Arial" w:cs="Arial"/>
          <w:sz w:val="20"/>
          <w:szCs w:val="20"/>
        </w:rPr>
        <w:t xml:space="preserve">Apple Video Player, </w:t>
      </w:r>
      <w:r w:rsidR="0061580A" w:rsidRPr="00B351E9">
        <w:rPr>
          <w:rFonts w:ascii="Arial" w:hAnsi="Arial" w:cs="Arial"/>
          <w:sz w:val="20"/>
          <w:szCs w:val="20"/>
        </w:rPr>
        <w:t>Standard Definition</w:t>
      </w:r>
      <w:r w:rsidR="0088676B">
        <w:rPr>
          <w:rFonts w:ascii="Arial" w:hAnsi="Arial" w:cs="Arial"/>
          <w:sz w:val="20"/>
          <w:szCs w:val="20"/>
        </w:rPr>
        <w:t xml:space="preserve"> (SD)</w:t>
      </w:r>
      <w:r w:rsidR="0061580A" w:rsidRPr="00B351E9">
        <w:rPr>
          <w:rFonts w:ascii="Arial" w:hAnsi="Arial" w:cs="Arial"/>
          <w:sz w:val="20"/>
          <w:szCs w:val="20"/>
        </w:rPr>
        <w:t xml:space="preserve"> </w:t>
      </w:r>
      <w:r w:rsidR="00674608">
        <w:rPr>
          <w:rFonts w:ascii="Arial" w:hAnsi="Arial" w:cs="Arial"/>
          <w:sz w:val="20"/>
          <w:szCs w:val="20"/>
        </w:rPr>
        <w:t xml:space="preserve">iTunes </w:t>
      </w:r>
      <w:r w:rsidR="00E10A78">
        <w:rPr>
          <w:rFonts w:ascii="Arial" w:hAnsi="Arial" w:cs="Arial"/>
          <w:sz w:val="20"/>
          <w:szCs w:val="20"/>
        </w:rPr>
        <w:t>content*</w:t>
      </w:r>
    </w:p>
    <w:p w:rsidR="0061580A" w:rsidRDefault="00645D20" w:rsidP="00611AB2">
      <w:pPr>
        <w:pStyle w:val="ListParagraph"/>
        <w:numPr>
          <w:ilvl w:val="0"/>
          <w:numId w:val="4"/>
        </w:numPr>
        <w:rPr>
          <w:rFonts w:ascii="Arial" w:hAnsi="Arial" w:cs="Arial"/>
          <w:sz w:val="20"/>
          <w:szCs w:val="20"/>
        </w:rPr>
      </w:pPr>
      <w:r>
        <w:rPr>
          <w:rFonts w:ascii="Arial" w:hAnsi="Arial" w:cs="Arial"/>
          <w:sz w:val="20"/>
          <w:szCs w:val="20"/>
        </w:rPr>
        <w:t xml:space="preserve">Apple Video Player, </w:t>
      </w:r>
      <w:r w:rsidR="0061580A" w:rsidRPr="00B351E9">
        <w:rPr>
          <w:rFonts w:ascii="Arial" w:hAnsi="Arial" w:cs="Arial"/>
          <w:sz w:val="20"/>
          <w:szCs w:val="20"/>
        </w:rPr>
        <w:t>Hig</w:t>
      </w:r>
      <w:r w:rsidR="00B351E9">
        <w:rPr>
          <w:rFonts w:ascii="Arial" w:hAnsi="Arial" w:cs="Arial"/>
          <w:sz w:val="20"/>
          <w:szCs w:val="20"/>
        </w:rPr>
        <w:t xml:space="preserve">h Definition </w:t>
      </w:r>
      <w:r w:rsidR="0088676B">
        <w:rPr>
          <w:rFonts w:ascii="Arial" w:hAnsi="Arial" w:cs="Arial"/>
          <w:sz w:val="20"/>
          <w:szCs w:val="20"/>
        </w:rPr>
        <w:t xml:space="preserve">(HD) </w:t>
      </w:r>
      <w:r w:rsidR="00674608">
        <w:rPr>
          <w:rFonts w:ascii="Arial" w:hAnsi="Arial" w:cs="Arial"/>
          <w:sz w:val="20"/>
          <w:szCs w:val="20"/>
        </w:rPr>
        <w:t xml:space="preserve">iTunes </w:t>
      </w:r>
      <w:r w:rsidR="00E10A78">
        <w:rPr>
          <w:rFonts w:ascii="Arial" w:hAnsi="Arial" w:cs="Arial"/>
          <w:sz w:val="20"/>
          <w:szCs w:val="20"/>
        </w:rPr>
        <w:t>content**</w:t>
      </w:r>
    </w:p>
    <w:p w:rsidR="00FE3AA2" w:rsidRDefault="00FE3AA2" w:rsidP="00611AB2">
      <w:pPr>
        <w:pStyle w:val="ListParagraph"/>
        <w:numPr>
          <w:ilvl w:val="0"/>
          <w:numId w:val="4"/>
        </w:numPr>
        <w:rPr>
          <w:rFonts w:ascii="Arial" w:hAnsi="Arial" w:cs="Arial"/>
          <w:sz w:val="20"/>
          <w:szCs w:val="20"/>
        </w:rPr>
      </w:pPr>
      <w:r>
        <w:rPr>
          <w:rFonts w:ascii="Arial" w:hAnsi="Arial" w:cs="Arial"/>
          <w:sz w:val="20"/>
          <w:szCs w:val="20"/>
        </w:rPr>
        <w:t>Apple Video Player, Consumer Digital Copy (SD) of “Juno” ***</w:t>
      </w:r>
    </w:p>
    <w:p w:rsidR="00FE3AA2" w:rsidRPr="00B351E9" w:rsidRDefault="00FE3AA2" w:rsidP="00611AB2">
      <w:pPr>
        <w:pStyle w:val="ListParagraph"/>
        <w:numPr>
          <w:ilvl w:val="0"/>
          <w:numId w:val="4"/>
        </w:numPr>
        <w:rPr>
          <w:rFonts w:ascii="Arial" w:hAnsi="Arial" w:cs="Arial"/>
          <w:sz w:val="20"/>
          <w:szCs w:val="20"/>
        </w:rPr>
      </w:pPr>
      <w:r>
        <w:rPr>
          <w:rFonts w:ascii="Arial" w:hAnsi="Arial" w:cs="Arial"/>
          <w:sz w:val="20"/>
          <w:szCs w:val="20"/>
        </w:rPr>
        <w:t>Apple Video Player, Ripped digital copy (SD) of “Clue” ***</w:t>
      </w:r>
    </w:p>
    <w:p w:rsidR="0061580A" w:rsidRDefault="00294AEC" w:rsidP="0061580A">
      <w:pPr>
        <w:ind w:firstLine="720"/>
        <w:rPr>
          <w:rFonts w:ascii="Arial" w:hAnsi="Arial" w:cs="Arial"/>
          <w:sz w:val="20"/>
          <w:szCs w:val="20"/>
        </w:rPr>
      </w:pPr>
      <w:r w:rsidRPr="00294AEC">
        <w:rPr>
          <w:rFonts w:ascii="Arial" w:hAnsi="Arial" w:cs="Arial"/>
          <w:sz w:val="20"/>
          <w:szCs w:val="20"/>
        </w:rPr>
        <w:t>(2): From the internet accessed via a 3rd Party Application</w:t>
      </w:r>
    </w:p>
    <w:p w:rsidR="0061580A" w:rsidRPr="00B351E9" w:rsidRDefault="0061580A" w:rsidP="00611AB2">
      <w:pPr>
        <w:pStyle w:val="ListParagraph"/>
        <w:numPr>
          <w:ilvl w:val="0"/>
          <w:numId w:val="3"/>
        </w:numPr>
        <w:rPr>
          <w:rFonts w:ascii="Arial" w:hAnsi="Arial" w:cs="Arial"/>
          <w:sz w:val="20"/>
          <w:szCs w:val="20"/>
        </w:rPr>
      </w:pPr>
      <w:r w:rsidRPr="00B351E9">
        <w:rPr>
          <w:rFonts w:ascii="Arial" w:hAnsi="Arial" w:cs="Arial"/>
          <w:sz w:val="20"/>
          <w:szCs w:val="20"/>
        </w:rPr>
        <w:t>Netflix, SD movie: “The Proposal”</w:t>
      </w:r>
    </w:p>
    <w:p w:rsidR="0061580A" w:rsidRPr="00B351E9" w:rsidRDefault="0061580A" w:rsidP="00611AB2">
      <w:pPr>
        <w:pStyle w:val="ListParagraph"/>
        <w:numPr>
          <w:ilvl w:val="0"/>
          <w:numId w:val="3"/>
        </w:numPr>
        <w:rPr>
          <w:rFonts w:ascii="Arial" w:hAnsi="Arial" w:cs="Arial"/>
          <w:sz w:val="20"/>
          <w:szCs w:val="20"/>
        </w:rPr>
      </w:pPr>
      <w:r w:rsidRPr="00B351E9">
        <w:rPr>
          <w:rFonts w:ascii="Arial" w:hAnsi="Arial" w:cs="Arial"/>
          <w:sz w:val="20"/>
          <w:szCs w:val="20"/>
        </w:rPr>
        <w:t>Netflix, HD movie: “The Dish”.</w:t>
      </w:r>
    </w:p>
    <w:p w:rsidR="00B351E9" w:rsidRPr="00B351E9" w:rsidRDefault="00B351E9" w:rsidP="00611AB2">
      <w:pPr>
        <w:pStyle w:val="ListParagraph"/>
        <w:numPr>
          <w:ilvl w:val="0"/>
          <w:numId w:val="3"/>
        </w:numPr>
        <w:rPr>
          <w:rFonts w:ascii="Arial" w:hAnsi="Arial" w:cs="Arial"/>
          <w:sz w:val="20"/>
          <w:szCs w:val="20"/>
        </w:rPr>
      </w:pPr>
      <w:r w:rsidRPr="00B351E9">
        <w:rPr>
          <w:rFonts w:ascii="Arial" w:hAnsi="Arial" w:cs="Arial"/>
          <w:sz w:val="20"/>
          <w:szCs w:val="20"/>
        </w:rPr>
        <w:t xml:space="preserve">Yahoo, </w:t>
      </w:r>
      <w:r w:rsidR="0088676B">
        <w:rPr>
          <w:rFonts w:ascii="Arial" w:hAnsi="Arial" w:cs="Arial"/>
          <w:sz w:val="20"/>
          <w:szCs w:val="20"/>
        </w:rPr>
        <w:t xml:space="preserve">SD </w:t>
      </w:r>
      <w:r w:rsidRPr="00B351E9">
        <w:rPr>
          <w:rFonts w:ascii="Arial" w:hAnsi="Arial" w:cs="Arial"/>
          <w:sz w:val="20"/>
          <w:szCs w:val="20"/>
        </w:rPr>
        <w:t>Clip of world news</w:t>
      </w:r>
    </w:p>
    <w:p w:rsidR="00B351E9" w:rsidRDefault="00B351E9" w:rsidP="00611AB2">
      <w:pPr>
        <w:pStyle w:val="ListParagraph"/>
        <w:numPr>
          <w:ilvl w:val="0"/>
          <w:numId w:val="3"/>
        </w:numPr>
        <w:rPr>
          <w:rFonts w:ascii="Arial" w:hAnsi="Arial" w:cs="Arial"/>
          <w:sz w:val="20"/>
          <w:szCs w:val="20"/>
        </w:rPr>
      </w:pPr>
      <w:r w:rsidRPr="00B351E9">
        <w:rPr>
          <w:rFonts w:ascii="Arial" w:hAnsi="Arial" w:cs="Arial"/>
          <w:sz w:val="20"/>
          <w:szCs w:val="20"/>
        </w:rPr>
        <w:t xml:space="preserve">YouTube, </w:t>
      </w:r>
      <w:r w:rsidR="0088676B">
        <w:rPr>
          <w:rFonts w:ascii="Arial" w:hAnsi="Arial" w:cs="Arial"/>
          <w:sz w:val="20"/>
          <w:szCs w:val="20"/>
        </w:rPr>
        <w:t xml:space="preserve">SD </w:t>
      </w:r>
      <w:r w:rsidRPr="00B351E9">
        <w:rPr>
          <w:rFonts w:ascii="Arial" w:hAnsi="Arial" w:cs="Arial"/>
          <w:sz w:val="20"/>
          <w:szCs w:val="20"/>
        </w:rPr>
        <w:t>Clip of Jimmy Kimmel show</w:t>
      </w:r>
    </w:p>
    <w:p w:rsidR="00B351E9" w:rsidRDefault="00CC5558" w:rsidP="00B351E9">
      <w:pPr>
        <w:ind w:left="720"/>
        <w:rPr>
          <w:rFonts w:ascii="Arial" w:hAnsi="Arial" w:cs="Arial"/>
          <w:sz w:val="20"/>
          <w:szCs w:val="20"/>
        </w:rPr>
      </w:pPr>
      <w:r>
        <w:rPr>
          <w:rFonts w:ascii="Arial" w:hAnsi="Arial" w:cs="Arial"/>
          <w:sz w:val="20"/>
          <w:szCs w:val="20"/>
        </w:rPr>
        <w:t>(3): From Website</w:t>
      </w:r>
      <w:r w:rsidR="00EC46E5">
        <w:rPr>
          <w:rFonts w:ascii="Arial" w:hAnsi="Arial" w:cs="Arial"/>
          <w:sz w:val="20"/>
          <w:szCs w:val="20"/>
        </w:rPr>
        <w:t>s</w:t>
      </w:r>
    </w:p>
    <w:p w:rsidR="00B351E9" w:rsidRPr="00B13B74" w:rsidRDefault="00B351E9" w:rsidP="00611AB2">
      <w:pPr>
        <w:pStyle w:val="ListParagraph"/>
        <w:numPr>
          <w:ilvl w:val="0"/>
          <w:numId w:val="5"/>
        </w:numPr>
        <w:rPr>
          <w:rFonts w:ascii="Arial" w:hAnsi="Arial" w:cs="Arial"/>
          <w:sz w:val="20"/>
          <w:szCs w:val="20"/>
        </w:rPr>
      </w:pPr>
      <w:r w:rsidRPr="00B13B74">
        <w:rPr>
          <w:rFonts w:ascii="Arial" w:hAnsi="Arial" w:cs="Arial"/>
          <w:sz w:val="20"/>
          <w:szCs w:val="20"/>
        </w:rPr>
        <w:t>Amazon.com, video on demand</w:t>
      </w:r>
    </w:p>
    <w:p w:rsidR="0088676B" w:rsidRPr="00B13B74" w:rsidRDefault="0088676B" w:rsidP="00611AB2">
      <w:pPr>
        <w:pStyle w:val="ListParagraph"/>
        <w:numPr>
          <w:ilvl w:val="0"/>
          <w:numId w:val="5"/>
        </w:numPr>
        <w:rPr>
          <w:rFonts w:ascii="Arial" w:hAnsi="Arial" w:cs="Arial"/>
          <w:sz w:val="20"/>
          <w:szCs w:val="20"/>
        </w:rPr>
      </w:pPr>
      <w:r w:rsidRPr="00B13B74">
        <w:rPr>
          <w:rFonts w:ascii="Arial" w:hAnsi="Arial" w:cs="Arial"/>
          <w:sz w:val="20"/>
          <w:szCs w:val="20"/>
        </w:rPr>
        <w:t>Funnyordie.com, SD Clip of Gulf Leaks spoof</w:t>
      </w:r>
    </w:p>
    <w:p w:rsidR="0088676B" w:rsidRPr="00B13B74" w:rsidRDefault="0088676B" w:rsidP="00611AB2">
      <w:pPr>
        <w:pStyle w:val="ListParagraph"/>
        <w:numPr>
          <w:ilvl w:val="0"/>
          <w:numId w:val="5"/>
        </w:numPr>
        <w:rPr>
          <w:rFonts w:ascii="Arial" w:hAnsi="Arial" w:cs="Arial"/>
          <w:sz w:val="20"/>
          <w:szCs w:val="20"/>
        </w:rPr>
      </w:pPr>
      <w:r w:rsidRPr="00B13B74">
        <w:rPr>
          <w:rFonts w:ascii="Arial" w:hAnsi="Arial" w:cs="Arial"/>
          <w:sz w:val="20"/>
          <w:szCs w:val="20"/>
        </w:rPr>
        <w:t>LATimes.com</w:t>
      </w:r>
    </w:p>
    <w:p w:rsidR="0088676B" w:rsidRPr="00B13B74" w:rsidRDefault="0088676B" w:rsidP="00611AB2">
      <w:pPr>
        <w:pStyle w:val="ListParagraph"/>
        <w:numPr>
          <w:ilvl w:val="0"/>
          <w:numId w:val="5"/>
        </w:numPr>
        <w:rPr>
          <w:rFonts w:ascii="Arial" w:hAnsi="Arial" w:cs="Arial"/>
          <w:sz w:val="20"/>
          <w:szCs w:val="20"/>
        </w:rPr>
      </w:pPr>
      <w:r w:rsidRPr="00B13B74">
        <w:rPr>
          <w:rFonts w:ascii="Arial" w:hAnsi="Arial" w:cs="Arial"/>
          <w:sz w:val="20"/>
          <w:szCs w:val="20"/>
        </w:rPr>
        <w:t>NYTimes.com, SD Clip of “Timecast”</w:t>
      </w:r>
    </w:p>
    <w:p w:rsidR="0088676B" w:rsidRPr="00B13B74" w:rsidRDefault="0088676B" w:rsidP="00611AB2">
      <w:pPr>
        <w:pStyle w:val="ListParagraph"/>
        <w:numPr>
          <w:ilvl w:val="0"/>
          <w:numId w:val="5"/>
        </w:numPr>
        <w:rPr>
          <w:rFonts w:ascii="Arial" w:hAnsi="Arial" w:cs="Arial"/>
          <w:sz w:val="20"/>
          <w:szCs w:val="20"/>
        </w:rPr>
      </w:pPr>
      <w:r w:rsidRPr="00B13B74">
        <w:rPr>
          <w:rFonts w:ascii="Arial" w:hAnsi="Arial" w:cs="Arial"/>
          <w:sz w:val="20"/>
          <w:szCs w:val="20"/>
        </w:rPr>
        <w:t>Reuters.com, SD Clip of “U2”</w:t>
      </w:r>
    </w:p>
    <w:p w:rsidR="0088676B" w:rsidRPr="00B13B74" w:rsidRDefault="0088676B" w:rsidP="00611AB2">
      <w:pPr>
        <w:pStyle w:val="ListParagraph"/>
        <w:numPr>
          <w:ilvl w:val="0"/>
          <w:numId w:val="5"/>
        </w:numPr>
        <w:rPr>
          <w:rFonts w:ascii="Arial" w:hAnsi="Arial" w:cs="Arial"/>
          <w:sz w:val="20"/>
          <w:szCs w:val="20"/>
        </w:rPr>
      </w:pPr>
      <w:r w:rsidRPr="00B13B74">
        <w:rPr>
          <w:rFonts w:ascii="Arial" w:hAnsi="Arial" w:cs="Arial"/>
          <w:sz w:val="20"/>
          <w:szCs w:val="20"/>
        </w:rPr>
        <w:t>TED.com, SD Clip of Johanna Blakley presentation</w:t>
      </w:r>
    </w:p>
    <w:p w:rsidR="0088676B" w:rsidRPr="00B13B74" w:rsidRDefault="0088676B" w:rsidP="00611AB2">
      <w:pPr>
        <w:pStyle w:val="ListParagraph"/>
        <w:numPr>
          <w:ilvl w:val="0"/>
          <w:numId w:val="5"/>
        </w:numPr>
        <w:rPr>
          <w:rFonts w:ascii="Arial" w:hAnsi="Arial" w:cs="Arial"/>
          <w:sz w:val="20"/>
          <w:szCs w:val="20"/>
        </w:rPr>
      </w:pPr>
      <w:r w:rsidRPr="00B13B74">
        <w:rPr>
          <w:rFonts w:ascii="Arial" w:hAnsi="Arial" w:cs="Arial"/>
          <w:sz w:val="20"/>
          <w:szCs w:val="20"/>
        </w:rPr>
        <w:t>Vimeo.com, SD Clip of “Paper Dreams”</w:t>
      </w:r>
    </w:p>
    <w:p w:rsidR="0088676B" w:rsidRDefault="0088676B" w:rsidP="00611AB2">
      <w:pPr>
        <w:pStyle w:val="ListParagraph"/>
        <w:numPr>
          <w:ilvl w:val="0"/>
          <w:numId w:val="5"/>
        </w:numPr>
        <w:rPr>
          <w:rFonts w:ascii="Arial" w:hAnsi="Arial" w:cs="Arial"/>
          <w:sz w:val="20"/>
          <w:szCs w:val="20"/>
        </w:rPr>
      </w:pPr>
      <w:r w:rsidRPr="00B13B74">
        <w:rPr>
          <w:rFonts w:ascii="Arial" w:hAnsi="Arial" w:cs="Arial"/>
          <w:sz w:val="20"/>
          <w:szCs w:val="20"/>
        </w:rPr>
        <w:t>YouTube.com, SD Clip of Jimmy Kimmel show</w:t>
      </w:r>
    </w:p>
    <w:p w:rsidR="00F60453" w:rsidRDefault="00F60453" w:rsidP="00F60453">
      <w:pPr>
        <w:pStyle w:val="ListParagraph"/>
        <w:ind w:left="1440"/>
        <w:rPr>
          <w:rFonts w:ascii="Arial" w:hAnsi="Arial" w:cs="Arial"/>
          <w:sz w:val="20"/>
          <w:szCs w:val="20"/>
        </w:rPr>
      </w:pPr>
    </w:p>
    <w:p w:rsidR="00E10A78" w:rsidRDefault="00E10A78" w:rsidP="00572459">
      <w:pPr>
        <w:tabs>
          <w:tab w:val="left" w:pos="360"/>
        </w:tabs>
        <w:rPr>
          <w:rFonts w:ascii="Arial" w:hAnsi="Arial" w:cs="Arial"/>
          <w:sz w:val="20"/>
          <w:szCs w:val="20"/>
        </w:rPr>
      </w:pPr>
      <w:r>
        <w:rPr>
          <w:rFonts w:ascii="Arial" w:hAnsi="Arial" w:cs="Arial"/>
          <w:sz w:val="20"/>
          <w:szCs w:val="20"/>
        </w:rPr>
        <w:t>*</w:t>
      </w:r>
      <w:r w:rsidR="00572459">
        <w:rPr>
          <w:rFonts w:ascii="Arial" w:hAnsi="Arial" w:cs="Arial"/>
          <w:sz w:val="20"/>
          <w:szCs w:val="20"/>
        </w:rPr>
        <w:tab/>
      </w:r>
      <w:r>
        <w:rPr>
          <w:rFonts w:ascii="Arial" w:hAnsi="Arial" w:cs="Arial"/>
          <w:sz w:val="20"/>
          <w:szCs w:val="20"/>
        </w:rPr>
        <w:t>For table</w:t>
      </w:r>
      <w:r w:rsidR="00F1273D">
        <w:rPr>
          <w:rFonts w:ascii="Arial" w:hAnsi="Arial" w:cs="Arial"/>
          <w:sz w:val="20"/>
          <w:szCs w:val="20"/>
        </w:rPr>
        <w:t>t</w:t>
      </w:r>
      <w:r>
        <w:rPr>
          <w:rFonts w:ascii="Arial" w:hAnsi="Arial" w:cs="Arial"/>
          <w:sz w:val="20"/>
          <w:szCs w:val="20"/>
        </w:rPr>
        <w:t xml:space="preserve"> QG, we used the iTunes </w:t>
      </w:r>
      <w:r w:rsidRPr="00B351E9">
        <w:rPr>
          <w:rFonts w:ascii="Arial" w:hAnsi="Arial" w:cs="Arial"/>
          <w:sz w:val="20"/>
          <w:szCs w:val="20"/>
        </w:rPr>
        <w:t>movie: “Up”</w:t>
      </w:r>
      <w:r>
        <w:rPr>
          <w:rFonts w:ascii="Arial" w:hAnsi="Arial" w:cs="Arial"/>
          <w:sz w:val="20"/>
          <w:szCs w:val="20"/>
        </w:rPr>
        <w:t>. For tablet QJ we used the iTunes movie “Wall-E”</w:t>
      </w:r>
      <w:r w:rsidR="000C68D5">
        <w:rPr>
          <w:rFonts w:ascii="Arial" w:hAnsi="Arial" w:cs="Arial"/>
          <w:sz w:val="20"/>
          <w:szCs w:val="20"/>
        </w:rPr>
        <w:t>.</w:t>
      </w:r>
    </w:p>
    <w:p w:rsidR="00E10A78" w:rsidRDefault="00E10A78" w:rsidP="00572459">
      <w:pPr>
        <w:tabs>
          <w:tab w:val="left" w:pos="360"/>
        </w:tabs>
        <w:rPr>
          <w:rFonts w:ascii="Arial" w:hAnsi="Arial" w:cs="Arial"/>
          <w:sz w:val="20"/>
          <w:szCs w:val="20"/>
        </w:rPr>
      </w:pPr>
      <w:r>
        <w:rPr>
          <w:rFonts w:ascii="Arial" w:hAnsi="Arial" w:cs="Arial"/>
          <w:sz w:val="20"/>
          <w:szCs w:val="20"/>
        </w:rPr>
        <w:t>**</w:t>
      </w:r>
      <w:r w:rsidR="00572459">
        <w:rPr>
          <w:rFonts w:ascii="Arial" w:hAnsi="Arial" w:cs="Arial"/>
          <w:sz w:val="20"/>
          <w:szCs w:val="20"/>
        </w:rPr>
        <w:t xml:space="preserve">    </w:t>
      </w:r>
      <w:r>
        <w:rPr>
          <w:rFonts w:ascii="Arial" w:hAnsi="Arial" w:cs="Arial"/>
          <w:sz w:val="20"/>
          <w:szCs w:val="20"/>
        </w:rPr>
        <w:t>For tablet QG we used the iTunes movie: “Star Trek”. For tablet QJ we used the iTunes TV show: “Dr. Horrible’s Sing-Along Blog”</w:t>
      </w:r>
      <w:r w:rsidR="000C68D5">
        <w:rPr>
          <w:rFonts w:ascii="Arial" w:hAnsi="Arial" w:cs="Arial"/>
          <w:sz w:val="20"/>
          <w:szCs w:val="20"/>
        </w:rPr>
        <w:t>.</w:t>
      </w:r>
    </w:p>
    <w:p w:rsidR="00E10A78" w:rsidRDefault="00FE3AA2" w:rsidP="00572459">
      <w:pPr>
        <w:tabs>
          <w:tab w:val="left" w:pos="360"/>
        </w:tabs>
        <w:ind w:left="360" w:hanging="360"/>
        <w:rPr>
          <w:noProof/>
          <w:szCs w:val="22"/>
          <w:lang w:eastAsia="en-US"/>
        </w:rPr>
      </w:pPr>
      <w:r>
        <w:rPr>
          <w:rFonts w:ascii="Arial" w:hAnsi="Arial" w:cs="Arial"/>
          <w:sz w:val="20"/>
          <w:szCs w:val="20"/>
        </w:rPr>
        <w:t>***</w:t>
      </w:r>
      <w:r w:rsidR="00572459">
        <w:rPr>
          <w:rFonts w:ascii="Arial" w:hAnsi="Arial" w:cs="Arial"/>
          <w:sz w:val="20"/>
          <w:szCs w:val="20"/>
        </w:rPr>
        <w:tab/>
      </w:r>
      <w:r>
        <w:rPr>
          <w:rFonts w:ascii="Arial" w:hAnsi="Arial" w:cs="Arial"/>
          <w:sz w:val="20"/>
          <w:szCs w:val="20"/>
        </w:rPr>
        <w:t>Due to permissions on QG, this content was only tested on QJ.</w:t>
      </w:r>
      <w:r w:rsidR="00F02A79">
        <w:rPr>
          <w:rFonts w:ascii="Arial" w:hAnsi="Arial" w:cs="Arial"/>
          <w:sz w:val="20"/>
          <w:szCs w:val="20"/>
        </w:rPr>
        <w:t xml:space="preserve"> </w:t>
      </w:r>
      <w:r w:rsidR="009F6CF6">
        <w:rPr>
          <w:rFonts w:ascii="Arial" w:hAnsi="Arial" w:cs="Arial"/>
          <w:sz w:val="20"/>
          <w:szCs w:val="20"/>
        </w:rPr>
        <w:t>The digital copy of “Juno” was included with the purchased</w:t>
      </w:r>
      <w:r w:rsidR="000C68D5">
        <w:rPr>
          <w:rFonts w:ascii="Arial" w:hAnsi="Arial" w:cs="Arial"/>
          <w:sz w:val="20"/>
          <w:szCs w:val="20"/>
        </w:rPr>
        <w:t xml:space="preserve"> DVD version</w:t>
      </w:r>
      <w:r w:rsidR="009F6CF6">
        <w:rPr>
          <w:rFonts w:ascii="Arial" w:hAnsi="Arial" w:cs="Arial"/>
          <w:sz w:val="20"/>
          <w:szCs w:val="20"/>
        </w:rPr>
        <w:t>, while t</w:t>
      </w:r>
      <w:r w:rsidR="00F02A79">
        <w:rPr>
          <w:rFonts w:ascii="Arial" w:hAnsi="Arial" w:cs="Arial"/>
          <w:sz w:val="20"/>
          <w:szCs w:val="20"/>
        </w:rPr>
        <w:t xml:space="preserve">he digital copy of “Clue” </w:t>
      </w:r>
      <w:r w:rsidR="000C68D5">
        <w:rPr>
          <w:rFonts w:ascii="Arial" w:hAnsi="Arial" w:cs="Arial"/>
          <w:sz w:val="20"/>
          <w:szCs w:val="20"/>
        </w:rPr>
        <w:t xml:space="preserve">(DVD was purchased from a store) </w:t>
      </w:r>
      <w:r w:rsidR="00F02A79">
        <w:rPr>
          <w:rFonts w:ascii="Arial" w:hAnsi="Arial" w:cs="Arial"/>
          <w:sz w:val="20"/>
          <w:szCs w:val="20"/>
        </w:rPr>
        <w:t xml:space="preserve">was generated using </w:t>
      </w:r>
      <w:r w:rsidR="009F6CF6">
        <w:rPr>
          <w:rFonts w:ascii="Arial" w:hAnsi="Arial" w:cs="Arial"/>
          <w:sz w:val="20"/>
          <w:szCs w:val="20"/>
        </w:rPr>
        <w:t>an iPad c</w:t>
      </w:r>
      <w:r w:rsidR="00F02A79">
        <w:rPr>
          <w:rFonts w:ascii="Arial" w:hAnsi="Arial" w:cs="Arial"/>
          <w:sz w:val="20"/>
          <w:szCs w:val="20"/>
        </w:rPr>
        <w:t>onversion software.</w:t>
      </w:r>
      <w:r w:rsidR="00E10A78">
        <w:rPr>
          <w:noProof/>
          <w:szCs w:val="22"/>
          <w:lang w:eastAsia="en-US"/>
        </w:rPr>
        <w:br w:type="page"/>
      </w:r>
    </w:p>
    <w:p w:rsidR="003E551F" w:rsidRPr="00F1273D" w:rsidRDefault="00E10A78">
      <w:pPr>
        <w:rPr>
          <w:rFonts w:ascii="Arial" w:hAnsi="Arial"/>
          <w:noProof/>
          <w:szCs w:val="22"/>
          <w:lang w:eastAsia="en-US"/>
        </w:rPr>
      </w:pPr>
      <w:r w:rsidRPr="00F1273D">
        <w:rPr>
          <w:rFonts w:ascii="Arial" w:hAnsi="Arial"/>
          <w:noProof/>
          <w:szCs w:val="22"/>
          <w:lang w:eastAsia="en-US"/>
        </w:rPr>
        <w:lastRenderedPageBreak/>
        <w:t>Test Results for Table</w:t>
      </w:r>
      <w:r w:rsidR="00F1273D">
        <w:rPr>
          <w:rFonts w:ascii="Arial" w:hAnsi="Arial"/>
          <w:noProof/>
          <w:szCs w:val="22"/>
          <w:lang w:eastAsia="en-US"/>
        </w:rPr>
        <w:t>t</w:t>
      </w:r>
      <w:r w:rsidRPr="00F1273D">
        <w:rPr>
          <w:rFonts w:ascii="Arial" w:hAnsi="Arial"/>
          <w:noProof/>
          <w:szCs w:val="22"/>
          <w:lang w:eastAsia="en-US"/>
        </w:rPr>
        <w:t xml:space="preserve"> </w:t>
      </w:r>
      <w:r w:rsidR="00F1273D">
        <w:rPr>
          <w:rFonts w:ascii="Arial" w:hAnsi="Arial"/>
          <w:noProof/>
          <w:szCs w:val="22"/>
          <w:lang w:eastAsia="en-US"/>
        </w:rPr>
        <w:t>#1 (</w:t>
      </w:r>
      <w:r w:rsidRPr="00F1273D">
        <w:rPr>
          <w:rFonts w:ascii="Arial" w:hAnsi="Arial"/>
          <w:noProof/>
          <w:szCs w:val="22"/>
          <w:lang w:eastAsia="en-US"/>
        </w:rPr>
        <w:t>QG</w:t>
      </w:r>
      <w:r w:rsidR="00F1273D">
        <w:rPr>
          <w:rFonts w:ascii="Arial" w:hAnsi="Arial"/>
          <w:noProof/>
          <w:szCs w:val="22"/>
          <w:lang w:eastAsia="en-US"/>
        </w:rPr>
        <w:t>)</w:t>
      </w:r>
    </w:p>
    <w:p w:rsidR="00E10A78" w:rsidRDefault="00E10A78">
      <w:pPr>
        <w:rPr>
          <w:noProof/>
          <w:szCs w:val="22"/>
          <w:lang w:eastAsia="en-US"/>
        </w:rPr>
      </w:pPr>
    </w:p>
    <w:p w:rsidR="00E10A78" w:rsidRPr="00F60453" w:rsidRDefault="00F1273D">
      <w:pPr>
        <w:rPr>
          <w:rFonts w:ascii="Arial" w:hAnsi="Arial" w:cs="Arial"/>
          <w:sz w:val="22"/>
          <w:szCs w:val="22"/>
        </w:rPr>
      </w:pPr>
      <w:r w:rsidRPr="00F1273D">
        <w:rPr>
          <w:noProof/>
          <w:szCs w:val="22"/>
          <w:lang w:eastAsia="en-US"/>
        </w:rPr>
        <w:drawing>
          <wp:inline distT="0" distB="0" distL="0" distR="0">
            <wp:extent cx="8515350" cy="522076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8515350" cy="5220760"/>
                    </a:xfrm>
                    <a:prstGeom prst="rect">
                      <a:avLst/>
                    </a:prstGeom>
                    <a:noFill/>
                    <a:ln w="9525">
                      <a:noFill/>
                      <a:miter lim="800000"/>
                      <a:headEnd/>
                      <a:tailEnd/>
                    </a:ln>
                  </pic:spPr>
                </pic:pic>
              </a:graphicData>
            </a:graphic>
          </wp:inline>
        </w:drawing>
      </w:r>
    </w:p>
    <w:p w:rsidR="00F60453" w:rsidRPr="00F60453" w:rsidRDefault="00F60453">
      <w:pPr>
        <w:rPr>
          <w:rFonts w:ascii="Arial" w:hAnsi="Arial" w:cs="Arial"/>
          <w:sz w:val="22"/>
          <w:szCs w:val="22"/>
        </w:rPr>
      </w:pPr>
    </w:p>
    <w:p w:rsidR="00F1273D" w:rsidRDefault="00F1273D">
      <w:pPr>
        <w:rPr>
          <w:u w:val="single"/>
        </w:rPr>
      </w:pPr>
      <w:r>
        <w:rPr>
          <w:u w:val="single"/>
        </w:rPr>
        <w:br w:type="page"/>
      </w:r>
    </w:p>
    <w:p w:rsidR="00F1273D" w:rsidRDefault="00F1273D" w:rsidP="00F1273D">
      <w:pPr>
        <w:rPr>
          <w:rFonts w:ascii="Arial" w:hAnsi="Arial"/>
          <w:noProof/>
          <w:szCs w:val="22"/>
          <w:lang w:eastAsia="en-US"/>
        </w:rPr>
      </w:pPr>
      <w:r w:rsidRPr="00F1273D">
        <w:rPr>
          <w:rFonts w:ascii="Arial" w:hAnsi="Arial"/>
          <w:noProof/>
          <w:szCs w:val="22"/>
          <w:lang w:eastAsia="en-US"/>
        </w:rPr>
        <w:lastRenderedPageBreak/>
        <w:t>Test Results for Table</w:t>
      </w:r>
      <w:r>
        <w:rPr>
          <w:rFonts w:ascii="Arial" w:hAnsi="Arial"/>
          <w:noProof/>
          <w:szCs w:val="22"/>
          <w:lang w:eastAsia="en-US"/>
        </w:rPr>
        <w:t>t</w:t>
      </w:r>
      <w:r w:rsidRPr="00F1273D">
        <w:rPr>
          <w:rFonts w:ascii="Arial" w:hAnsi="Arial"/>
          <w:noProof/>
          <w:szCs w:val="22"/>
          <w:lang w:eastAsia="en-US"/>
        </w:rPr>
        <w:t xml:space="preserve"> </w:t>
      </w:r>
      <w:r>
        <w:rPr>
          <w:rFonts w:ascii="Arial" w:hAnsi="Arial"/>
          <w:noProof/>
          <w:szCs w:val="22"/>
          <w:lang w:eastAsia="en-US"/>
        </w:rPr>
        <w:t>#2 (QJ)</w:t>
      </w:r>
    </w:p>
    <w:p w:rsidR="00F1273D" w:rsidRDefault="00F1273D" w:rsidP="00F1273D">
      <w:pPr>
        <w:rPr>
          <w:rFonts w:ascii="Arial" w:hAnsi="Arial"/>
          <w:noProof/>
          <w:szCs w:val="22"/>
          <w:lang w:eastAsia="en-US"/>
        </w:rPr>
      </w:pPr>
    </w:p>
    <w:p w:rsidR="00F1273D" w:rsidRPr="00F1273D" w:rsidRDefault="00BD7342" w:rsidP="00F1273D">
      <w:pPr>
        <w:rPr>
          <w:rFonts w:ascii="Arial" w:hAnsi="Arial"/>
          <w:noProof/>
          <w:szCs w:val="22"/>
          <w:lang w:eastAsia="en-US"/>
        </w:rPr>
      </w:pPr>
      <w:r w:rsidRPr="00BD7342">
        <w:rPr>
          <w:szCs w:val="22"/>
        </w:rPr>
        <w:drawing>
          <wp:inline distT="0" distB="0" distL="0" distR="0">
            <wp:extent cx="8515350" cy="5133087"/>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8515350" cy="5133087"/>
                    </a:xfrm>
                    <a:prstGeom prst="rect">
                      <a:avLst/>
                    </a:prstGeom>
                    <a:noFill/>
                    <a:ln w="9525">
                      <a:noFill/>
                      <a:miter lim="800000"/>
                      <a:headEnd/>
                      <a:tailEnd/>
                    </a:ln>
                  </pic:spPr>
                </pic:pic>
              </a:graphicData>
            </a:graphic>
          </wp:inline>
        </w:drawing>
      </w:r>
    </w:p>
    <w:p w:rsidR="00F1273D" w:rsidRDefault="00F1273D">
      <w:pPr>
        <w:rPr>
          <w:rFonts w:ascii="Arial" w:hAnsi="Arial" w:cs="Arial"/>
          <w:b/>
          <w:szCs w:val="20"/>
          <w:u w:val="single"/>
        </w:rPr>
      </w:pPr>
      <w:r>
        <w:rPr>
          <w:u w:val="single"/>
        </w:rPr>
        <w:br w:type="page"/>
      </w:r>
    </w:p>
    <w:p w:rsidR="00724B6A" w:rsidRDefault="00724B6A" w:rsidP="00CD3E32">
      <w:pPr>
        <w:pStyle w:val="Heading2-s1"/>
        <w:rPr>
          <w:u w:val="single"/>
        </w:rPr>
        <w:sectPr w:rsidR="00724B6A" w:rsidSect="00E10A78">
          <w:pgSz w:w="15840" w:h="12240" w:orient="landscape"/>
          <w:pgMar w:top="1080" w:right="1170" w:bottom="1267" w:left="1260" w:header="720" w:footer="720" w:gutter="0"/>
          <w:cols w:space="720"/>
          <w:docGrid w:linePitch="360"/>
        </w:sectPr>
      </w:pPr>
    </w:p>
    <w:p w:rsidR="00CD3E32" w:rsidRPr="00133E6C" w:rsidRDefault="00CD3E32" w:rsidP="00CD3E32">
      <w:pPr>
        <w:pStyle w:val="Heading2-s1"/>
        <w:rPr>
          <w:u w:val="single"/>
        </w:rPr>
      </w:pPr>
      <w:r w:rsidRPr="00133E6C">
        <w:rPr>
          <w:u w:val="single"/>
        </w:rPr>
        <w:lastRenderedPageBreak/>
        <w:t xml:space="preserve">TEST SET A: </w:t>
      </w:r>
      <w:r w:rsidR="002D44B6">
        <w:rPr>
          <w:u w:val="single"/>
        </w:rPr>
        <w:t xml:space="preserve">Content accessed by the </w:t>
      </w:r>
      <w:r w:rsidR="00284C1A">
        <w:rPr>
          <w:u w:val="single"/>
        </w:rPr>
        <w:t xml:space="preserve">Apple </w:t>
      </w:r>
      <w:r w:rsidR="00EC46E5">
        <w:rPr>
          <w:u w:val="single"/>
        </w:rPr>
        <w:t>V</w:t>
      </w:r>
      <w:r w:rsidR="00284C1A">
        <w:rPr>
          <w:u w:val="single"/>
        </w:rPr>
        <w:t>ideo Application</w:t>
      </w:r>
      <w:r w:rsidR="003E551F">
        <w:rPr>
          <w:u w:val="single"/>
        </w:rPr>
        <w:t>(1)</w:t>
      </w:r>
      <w:r w:rsidR="00284C1A">
        <w:rPr>
          <w:u w:val="single"/>
        </w:rPr>
        <w:tab/>
      </w:r>
      <w:r w:rsidR="00133E6C">
        <w:rPr>
          <w:u w:val="single"/>
        </w:rPr>
        <w:tab/>
      </w:r>
      <w:r w:rsidR="00133E6C">
        <w:rPr>
          <w:u w:val="single"/>
        </w:rPr>
        <w:tab/>
      </w:r>
    </w:p>
    <w:p w:rsidR="00CD3E32" w:rsidRDefault="00CD3E32" w:rsidP="00CD3E32">
      <w:pPr>
        <w:pStyle w:val="Heading2-s1"/>
      </w:pPr>
    </w:p>
    <w:p w:rsidR="00F711AE" w:rsidRDefault="00F1273D" w:rsidP="006C0015">
      <w:pPr>
        <w:rPr>
          <w:rFonts w:ascii="Arial" w:hAnsi="Arial" w:cs="Arial"/>
          <w:sz w:val="20"/>
          <w:szCs w:val="20"/>
        </w:rPr>
      </w:pPr>
      <w:r>
        <w:rPr>
          <w:rFonts w:ascii="Arial" w:hAnsi="Arial" w:cs="Arial"/>
          <w:sz w:val="20"/>
          <w:szCs w:val="20"/>
        </w:rPr>
        <w:t xml:space="preserve">For interlaced signals, </w:t>
      </w:r>
      <w:r w:rsidR="00F711AE">
        <w:rPr>
          <w:rFonts w:ascii="Arial" w:hAnsi="Arial" w:cs="Arial"/>
          <w:sz w:val="20"/>
          <w:szCs w:val="20"/>
        </w:rPr>
        <w:t xml:space="preserve">the </w:t>
      </w:r>
      <w:r>
        <w:rPr>
          <w:rFonts w:ascii="Arial" w:hAnsi="Arial" w:cs="Arial"/>
          <w:sz w:val="20"/>
          <w:szCs w:val="20"/>
        </w:rPr>
        <w:t xml:space="preserve">CGMS-A </w:t>
      </w:r>
      <w:r w:rsidR="00F711AE">
        <w:rPr>
          <w:rFonts w:ascii="Arial" w:hAnsi="Arial" w:cs="Arial"/>
          <w:sz w:val="20"/>
          <w:szCs w:val="20"/>
        </w:rPr>
        <w:t xml:space="preserve">signal </w:t>
      </w:r>
      <w:r>
        <w:rPr>
          <w:rFonts w:ascii="Arial" w:hAnsi="Arial" w:cs="Arial"/>
          <w:sz w:val="20"/>
          <w:szCs w:val="20"/>
        </w:rPr>
        <w:t>was absent.</w:t>
      </w:r>
      <w:r w:rsidR="00F711AE">
        <w:rPr>
          <w:rFonts w:ascii="Arial" w:hAnsi="Arial" w:cs="Arial"/>
          <w:sz w:val="20"/>
          <w:szCs w:val="20"/>
        </w:rPr>
        <w:t xml:space="preserve"> </w:t>
      </w:r>
    </w:p>
    <w:p w:rsidR="00CD3E32" w:rsidRPr="006C0015" w:rsidRDefault="00F1273D" w:rsidP="006C0015">
      <w:pPr>
        <w:rPr>
          <w:rFonts w:ascii="Arial" w:hAnsi="Arial" w:cs="Arial"/>
          <w:sz w:val="20"/>
          <w:szCs w:val="20"/>
        </w:rPr>
      </w:pPr>
      <w:r>
        <w:rPr>
          <w:rFonts w:ascii="Arial" w:hAnsi="Arial" w:cs="Arial"/>
          <w:sz w:val="20"/>
          <w:szCs w:val="20"/>
        </w:rPr>
        <w:t xml:space="preserve">For progressive scan signals, </w:t>
      </w:r>
      <w:r w:rsidR="000C68D5">
        <w:rPr>
          <w:rFonts w:ascii="Arial" w:hAnsi="Arial" w:cs="Arial"/>
          <w:sz w:val="20"/>
          <w:szCs w:val="20"/>
        </w:rPr>
        <w:t xml:space="preserve">when viewing purchased digital content, </w:t>
      </w:r>
      <w:r w:rsidR="00CD3E32" w:rsidRPr="006C0015">
        <w:rPr>
          <w:rFonts w:ascii="Arial" w:hAnsi="Arial" w:cs="Arial"/>
          <w:sz w:val="20"/>
          <w:szCs w:val="20"/>
        </w:rPr>
        <w:t xml:space="preserve">CGMS-A </w:t>
      </w:r>
      <w:r w:rsidR="007D7C81" w:rsidRPr="006C0015">
        <w:rPr>
          <w:rFonts w:ascii="Arial" w:hAnsi="Arial" w:cs="Arial"/>
          <w:sz w:val="20"/>
          <w:szCs w:val="20"/>
        </w:rPr>
        <w:t xml:space="preserve">content protection </w:t>
      </w:r>
      <w:r w:rsidR="00EC46E5" w:rsidRPr="006C0015">
        <w:rPr>
          <w:rFonts w:ascii="Arial" w:hAnsi="Arial" w:cs="Arial"/>
          <w:sz w:val="20"/>
          <w:szCs w:val="20"/>
        </w:rPr>
        <w:t xml:space="preserve">signals were observed and set to “Copy Never” </w:t>
      </w:r>
      <w:r w:rsidR="00B256C4">
        <w:rPr>
          <w:rFonts w:ascii="Arial" w:hAnsi="Arial" w:cs="Arial"/>
          <w:sz w:val="20"/>
          <w:szCs w:val="20"/>
        </w:rPr>
        <w:t xml:space="preserve">or </w:t>
      </w:r>
      <w:r w:rsidR="002D44B6">
        <w:rPr>
          <w:rFonts w:ascii="Arial" w:hAnsi="Arial" w:cs="Arial"/>
          <w:sz w:val="20"/>
          <w:szCs w:val="20"/>
        </w:rPr>
        <w:t>“</w:t>
      </w:r>
      <w:r w:rsidR="00B256C4">
        <w:rPr>
          <w:rFonts w:ascii="Arial" w:hAnsi="Arial" w:cs="Arial"/>
          <w:sz w:val="20"/>
          <w:szCs w:val="20"/>
        </w:rPr>
        <w:t>Copy No More</w:t>
      </w:r>
      <w:r w:rsidR="002D44B6">
        <w:rPr>
          <w:rFonts w:ascii="Arial" w:hAnsi="Arial" w:cs="Arial"/>
          <w:sz w:val="20"/>
          <w:szCs w:val="20"/>
        </w:rPr>
        <w:t>”</w:t>
      </w:r>
      <w:r w:rsidR="00F02A79">
        <w:rPr>
          <w:rFonts w:ascii="Arial" w:hAnsi="Arial" w:cs="Arial"/>
          <w:sz w:val="20"/>
          <w:szCs w:val="20"/>
        </w:rPr>
        <w:t xml:space="preserve">. The results are </w:t>
      </w:r>
      <w:r w:rsidR="00B256C4">
        <w:rPr>
          <w:rFonts w:ascii="Arial" w:hAnsi="Arial" w:cs="Arial"/>
          <w:sz w:val="20"/>
          <w:szCs w:val="20"/>
        </w:rPr>
        <w:t>as listed below:</w:t>
      </w:r>
    </w:p>
    <w:p w:rsidR="00CD3E32" w:rsidRDefault="00CD3E32" w:rsidP="00CD3E32">
      <w:pPr>
        <w:rPr>
          <w:rFonts w:ascii="Arial" w:hAnsi="Arial" w:cs="Arial"/>
          <w:sz w:val="22"/>
          <w:szCs w:val="20"/>
          <w:u w:val="single"/>
        </w:rPr>
      </w:pPr>
    </w:p>
    <w:p w:rsidR="00724B6A" w:rsidRDefault="00724B6A" w:rsidP="00724B6A">
      <w:pPr>
        <w:numPr>
          <w:ilvl w:val="0"/>
          <w:numId w:val="1"/>
        </w:numPr>
        <w:rPr>
          <w:rFonts w:ascii="Arial" w:hAnsi="Arial" w:cs="Arial"/>
          <w:sz w:val="20"/>
          <w:szCs w:val="20"/>
        </w:rPr>
      </w:pPr>
      <w:r>
        <w:rPr>
          <w:rFonts w:ascii="Arial" w:hAnsi="Arial" w:cs="Arial"/>
          <w:b/>
          <w:sz w:val="20"/>
          <w:szCs w:val="20"/>
        </w:rPr>
        <w:t>525i (480i) – Line 20/283 through Analog Output –</w:t>
      </w:r>
      <w:r>
        <w:rPr>
          <w:rFonts w:ascii="Arial" w:hAnsi="Arial" w:cs="Arial"/>
          <w:sz w:val="20"/>
          <w:szCs w:val="20"/>
        </w:rPr>
        <w:t xml:space="preserve"> Signal is absent.</w:t>
      </w:r>
    </w:p>
    <w:p w:rsidR="00724B6A" w:rsidRDefault="00724B6A" w:rsidP="00724B6A">
      <w:pPr>
        <w:numPr>
          <w:ilvl w:val="0"/>
          <w:numId w:val="1"/>
        </w:numPr>
        <w:rPr>
          <w:rFonts w:ascii="Arial" w:hAnsi="Arial" w:cs="Arial"/>
          <w:sz w:val="20"/>
          <w:szCs w:val="20"/>
        </w:rPr>
      </w:pPr>
      <w:r w:rsidRPr="00313615">
        <w:rPr>
          <w:rFonts w:ascii="Arial" w:hAnsi="Arial" w:cs="Arial"/>
          <w:b/>
          <w:sz w:val="20"/>
          <w:szCs w:val="20"/>
        </w:rPr>
        <w:t>525i</w:t>
      </w:r>
      <w:r>
        <w:rPr>
          <w:rFonts w:ascii="Arial" w:hAnsi="Arial" w:cs="Arial"/>
          <w:b/>
          <w:sz w:val="20"/>
          <w:szCs w:val="20"/>
        </w:rPr>
        <w:t xml:space="preserve"> (480i)</w:t>
      </w:r>
      <w:r w:rsidRPr="00313615">
        <w:rPr>
          <w:rFonts w:ascii="Arial" w:hAnsi="Arial" w:cs="Arial"/>
          <w:b/>
          <w:sz w:val="20"/>
          <w:szCs w:val="20"/>
        </w:rPr>
        <w:t xml:space="preserve"> – Line 20</w:t>
      </w:r>
      <w:r>
        <w:rPr>
          <w:rFonts w:ascii="Arial" w:hAnsi="Arial" w:cs="Arial"/>
          <w:b/>
          <w:sz w:val="20"/>
          <w:szCs w:val="20"/>
        </w:rPr>
        <w:t>/283 CRCC</w:t>
      </w:r>
      <w:r>
        <w:rPr>
          <w:rFonts w:ascii="Arial" w:hAnsi="Arial" w:cs="Arial"/>
          <w:sz w:val="20"/>
          <w:szCs w:val="20"/>
        </w:rPr>
        <w:t xml:space="preserve"> – Signal is absent.</w:t>
      </w:r>
    </w:p>
    <w:p w:rsidR="00724B6A" w:rsidRDefault="00724B6A" w:rsidP="00724B6A">
      <w:pPr>
        <w:numPr>
          <w:ilvl w:val="0"/>
          <w:numId w:val="1"/>
        </w:numPr>
        <w:rPr>
          <w:rFonts w:ascii="Arial" w:hAnsi="Arial" w:cs="Arial"/>
          <w:sz w:val="20"/>
          <w:szCs w:val="20"/>
        </w:rPr>
      </w:pPr>
      <w:r w:rsidRPr="00FA50E8">
        <w:rPr>
          <w:rFonts w:ascii="Arial" w:hAnsi="Arial" w:cs="Arial"/>
          <w:b/>
          <w:sz w:val="20"/>
          <w:szCs w:val="20"/>
        </w:rPr>
        <w:t xml:space="preserve">525i </w:t>
      </w:r>
      <w:r>
        <w:rPr>
          <w:rFonts w:ascii="Arial" w:hAnsi="Arial" w:cs="Arial"/>
          <w:b/>
          <w:sz w:val="20"/>
          <w:szCs w:val="20"/>
        </w:rPr>
        <w:t xml:space="preserve">(480i) </w:t>
      </w:r>
      <w:r>
        <w:rPr>
          <w:rFonts w:ascii="Arial" w:hAnsi="Arial" w:cs="Arial"/>
          <w:sz w:val="20"/>
          <w:szCs w:val="20"/>
        </w:rPr>
        <w:t xml:space="preserve">- </w:t>
      </w:r>
      <w:r w:rsidRPr="004866DD">
        <w:rPr>
          <w:rFonts w:ascii="Arial" w:hAnsi="Arial" w:cs="Arial"/>
          <w:b/>
          <w:sz w:val="20"/>
          <w:szCs w:val="20"/>
        </w:rPr>
        <w:t xml:space="preserve">Line 21, Field 2 </w:t>
      </w:r>
      <w:r>
        <w:rPr>
          <w:rFonts w:ascii="Arial" w:hAnsi="Arial" w:cs="Arial"/>
          <w:sz w:val="20"/>
          <w:szCs w:val="20"/>
        </w:rPr>
        <w:t>(</w:t>
      </w:r>
      <w:r w:rsidRPr="00356023">
        <w:rPr>
          <w:rFonts w:ascii="Arial" w:hAnsi="Arial" w:cs="Arial"/>
          <w:b/>
          <w:bCs/>
          <w:sz w:val="20"/>
          <w:szCs w:val="20"/>
        </w:rPr>
        <w:t>Line 284</w:t>
      </w:r>
      <w:r>
        <w:rPr>
          <w:rFonts w:ascii="Arial" w:hAnsi="Arial" w:cs="Arial"/>
          <w:b/>
          <w:bCs/>
          <w:sz w:val="20"/>
          <w:szCs w:val="20"/>
        </w:rPr>
        <w:t>)</w:t>
      </w:r>
      <w:r w:rsidRPr="00356023">
        <w:rPr>
          <w:rFonts w:ascii="Arial" w:hAnsi="Arial" w:cs="Arial"/>
          <w:b/>
          <w:bCs/>
          <w:sz w:val="20"/>
          <w:szCs w:val="20"/>
        </w:rPr>
        <w:t xml:space="preserve"> through </w:t>
      </w:r>
      <w:r>
        <w:rPr>
          <w:rFonts w:ascii="Arial" w:hAnsi="Arial" w:cs="Arial"/>
          <w:b/>
          <w:sz w:val="20"/>
          <w:szCs w:val="20"/>
        </w:rPr>
        <w:t xml:space="preserve">Analog </w:t>
      </w:r>
      <w:r w:rsidRPr="00356023">
        <w:rPr>
          <w:rFonts w:ascii="Arial" w:hAnsi="Arial" w:cs="Arial"/>
          <w:b/>
          <w:sz w:val="20"/>
          <w:szCs w:val="20"/>
        </w:rPr>
        <w:t>Output</w:t>
      </w:r>
      <w:r>
        <w:rPr>
          <w:rFonts w:ascii="Arial" w:hAnsi="Arial" w:cs="Arial"/>
          <w:b/>
          <w:sz w:val="20"/>
          <w:szCs w:val="20"/>
        </w:rPr>
        <w:t xml:space="preserve"> </w:t>
      </w:r>
      <w:r>
        <w:rPr>
          <w:rFonts w:ascii="Arial" w:hAnsi="Arial" w:cs="Arial"/>
          <w:sz w:val="20"/>
          <w:szCs w:val="20"/>
        </w:rPr>
        <w:t>– Signal is absent.</w:t>
      </w:r>
    </w:p>
    <w:p w:rsidR="006F0DBA" w:rsidRDefault="006F0DBA" w:rsidP="00611AB2">
      <w:pPr>
        <w:numPr>
          <w:ilvl w:val="0"/>
          <w:numId w:val="1"/>
        </w:numPr>
        <w:rPr>
          <w:rFonts w:ascii="Arial" w:hAnsi="Arial" w:cs="Arial"/>
          <w:sz w:val="20"/>
          <w:szCs w:val="20"/>
        </w:rPr>
      </w:pPr>
      <w:r w:rsidRPr="00313615">
        <w:rPr>
          <w:rFonts w:ascii="Arial" w:hAnsi="Arial" w:cs="Arial"/>
          <w:b/>
          <w:sz w:val="20"/>
          <w:szCs w:val="20"/>
        </w:rPr>
        <w:t xml:space="preserve">525p </w:t>
      </w:r>
      <w:r>
        <w:rPr>
          <w:rFonts w:ascii="Arial" w:hAnsi="Arial" w:cs="Arial"/>
          <w:b/>
          <w:sz w:val="20"/>
          <w:szCs w:val="20"/>
        </w:rPr>
        <w:t xml:space="preserve">(480p) </w:t>
      </w:r>
      <w:r w:rsidRPr="00313615">
        <w:rPr>
          <w:rFonts w:ascii="Arial" w:hAnsi="Arial" w:cs="Arial"/>
          <w:b/>
          <w:sz w:val="20"/>
          <w:szCs w:val="20"/>
        </w:rPr>
        <w:t>– Line 41</w:t>
      </w:r>
      <w:r>
        <w:rPr>
          <w:rFonts w:ascii="Arial" w:hAnsi="Arial" w:cs="Arial"/>
          <w:b/>
          <w:sz w:val="20"/>
          <w:szCs w:val="20"/>
        </w:rPr>
        <w:t xml:space="preserve"> CRCC</w:t>
      </w:r>
      <w:r w:rsidR="00F711AE">
        <w:rPr>
          <w:rFonts w:ascii="Arial" w:hAnsi="Arial" w:cs="Arial"/>
          <w:sz w:val="20"/>
          <w:szCs w:val="20"/>
        </w:rPr>
        <w:t xml:space="preserve"> – Correct.</w:t>
      </w:r>
    </w:p>
    <w:p w:rsidR="00CD3E32" w:rsidRDefault="00CD3E32" w:rsidP="00611AB2">
      <w:pPr>
        <w:numPr>
          <w:ilvl w:val="0"/>
          <w:numId w:val="1"/>
        </w:numPr>
        <w:rPr>
          <w:rFonts w:ascii="Arial" w:hAnsi="Arial" w:cs="Arial"/>
          <w:sz w:val="20"/>
          <w:szCs w:val="20"/>
        </w:rPr>
      </w:pPr>
      <w:r w:rsidRPr="00FA50E8">
        <w:rPr>
          <w:rFonts w:ascii="Arial" w:hAnsi="Arial" w:cs="Arial"/>
          <w:b/>
          <w:sz w:val="20"/>
          <w:szCs w:val="20"/>
        </w:rPr>
        <w:t xml:space="preserve">525p </w:t>
      </w:r>
      <w:r>
        <w:rPr>
          <w:rFonts w:ascii="Arial" w:hAnsi="Arial" w:cs="Arial"/>
          <w:b/>
          <w:sz w:val="20"/>
          <w:szCs w:val="20"/>
        </w:rPr>
        <w:t xml:space="preserve">(480p) </w:t>
      </w:r>
      <w:r w:rsidRPr="00FA50E8">
        <w:rPr>
          <w:rFonts w:ascii="Arial" w:hAnsi="Arial" w:cs="Arial"/>
          <w:b/>
          <w:sz w:val="20"/>
          <w:szCs w:val="20"/>
        </w:rPr>
        <w:t xml:space="preserve">– Line 41 </w:t>
      </w:r>
      <w:r>
        <w:rPr>
          <w:rFonts w:ascii="Arial" w:hAnsi="Arial" w:cs="Arial"/>
          <w:sz w:val="20"/>
          <w:szCs w:val="20"/>
        </w:rPr>
        <w:t xml:space="preserve">– </w:t>
      </w:r>
      <w:r w:rsidR="0046649C">
        <w:rPr>
          <w:rFonts w:ascii="Arial" w:hAnsi="Arial" w:cs="Arial"/>
          <w:sz w:val="20"/>
          <w:szCs w:val="20"/>
        </w:rPr>
        <w:t>C</w:t>
      </w:r>
      <w:r w:rsidR="00461BBB">
        <w:rPr>
          <w:rFonts w:ascii="Arial" w:hAnsi="Arial" w:cs="Arial"/>
          <w:sz w:val="20"/>
          <w:szCs w:val="20"/>
        </w:rPr>
        <w:t>orrect</w:t>
      </w:r>
    </w:p>
    <w:p w:rsidR="00CD3E32" w:rsidRDefault="00CD3E32" w:rsidP="00611AB2">
      <w:pPr>
        <w:numPr>
          <w:ilvl w:val="1"/>
          <w:numId w:val="1"/>
        </w:numPr>
        <w:rPr>
          <w:rFonts w:ascii="Arial" w:hAnsi="Arial" w:cs="Arial"/>
          <w:sz w:val="20"/>
          <w:szCs w:val="20"/>
        </w:rPr>
      </w:pPr>
      <w:r w:rsidRPr="00D03C3C">
        <w:rPr>
          <w:rFonts w:ascii="Arial" w:hAnsi="Arial" w:cs="Arial"/>
          <w:sz w:val="20"/>
          <w:szCs w:val="20"/>
        </w:rPr>
        <w:t>The</w:t>
      </w:r>
      <w:r>
        <w:rPr>
          <w:rFonts w:ascii="Arial" w:hAnsi="Arial" w:cs="Arial"/>
          <w:sz w:val="20"/>
          <w:szCs w:val="20"/>
        </w:rPr>
        <w:t xml:space="preserve"> CGMS-A</w:t>
      </w:r>
      <w:r w:rsidRPr="00D03C3C">
        <w:rPr>
          <w:rFonts w:ascii="Arial" w:hAnsi="Arial" w:cs="Arial"/>
          <w:sz w:val="20"/>
          <w:szCs w:val="20"/>
        </w:rPr>
        <w:t xml:space="preserve"> bit message for Line 41 was {</w:t>
      </w:r>
      <w:r w:rsidR="0046649C">
        <w:rPr>
          <w:rFonts w:ascii="Arial" w:hAnsi="Arial" w:cs="Arial"/>
          <w:sz w:val="20"/>
          <w:szCs w:val="20"/>
        </w:rPr>
        <w:t>1</w:t>
      </w:r>
      <w:r>
        <w:rPr>
          <w:rFonts w:ascii="Arial" w:hAnsi="Arial" w:cs="Arial"/>
          <w:sz w:val="20"/>
          <w:szCs w:val="20"/>
        </w:rPr>
        <w:t xml:space="preserve"> </w:t>
      </w:r>
      <w:r w:rsidR="0046649C">
        <w:rPr>
          <w:rFonts w:ascii="Arial" w:hAnsi="Arial" w:cs="Arial"/>
          <w:sz w:val="20"/>
          <w:szCs w:val="20"/>
        </w:rPr>
        <w:t>1</w:t>
      </w:r>
      <w:r w:rsidRPr="00D03C3C">
        <w:rPr>
          <w:rFonts w:ascii="Arial" w:hAnsi="Arial" w:cs="Arial"/>
          <w:sz w:val="20"/>
          <w:szCs w:val="20"/>
        </w:rPr>
        <w:t xml:space="preserve">} = “Copy </w:t>
      </w:r>
      <w:r w:rsidR="0046649C">
        <w:rPr>
          <w:rFonts w:ascii="Arial" w:hAnsi="Arial" w:cs="Arial"/>
          <w:sz w:val="20"/>
          <w:szCs w:val="20"/>
        </w:rPr>
        <w:t>Never”.</w:t>
      </w:r>
    </w:p>
    <w:p w:rsidR="00CD3E32" w:rsidRPr="00D03C3C" w:rsidRDefault="00CD3E32" w:rsidP="00611AB2">
      <w:pPr>
        <w:numPr>
          <w:ilvl w:val="1"/>
          <w:numId w:val="1"/>
        </w:numPr>
        <w:rPr>
          <w:rFonts w:ascii="Arial" w:hAnsi="Arial" w:cs="Arial"/>
          <w:sz w:val="20"/>
          <w:szCs w:val="20"/>
        </w:rPr>
      </w:pPr>
      <w:r w:rsidRPr="00D03C3C">
        <w:rPr>
          <w:rFonts w:ascii="Arial" w:hAnsi="Arial" w:cs="Arial"/>
          <w:sz w:val="20"/>
          <w:szCs w:val="20"/>
        </w:rPr>
        <w:t xml:space="preserve">Signal amplitude was </w:t>
      </w:r>
      <w:r>
        <w:rPr>
          <w:rFonts w:ascii="Arial" w:hAnsi="Arial" w:cs="Arial"/>
          <w:sz w:val="20"/>
          <w:szCs w:val="20"/>
        </w:rPr>
        <w:t xml:space="preserve">within the range of </w:t>
      </w:r>
      <w:r w:rsidRPr="00D03C3C">
        <w:rPr>
          <w:rFonts w:ascii="Arial" w:hAnsi="Arial" w:cs="Arial"/>
          <w:sz w:val="20"/>
          <w:szCs w:val="20"/>
        </w:rPr>
        <w:t xml:space="preserve">approximately </w:t>
      </w:r>
      <w:r>
        <w:rPr>
          <w:rFonts w:ascii="Arial" w:hAnsi="Arial" w:cs="Arial"/>
          <w:sz w:val="20"/>
          <w:szCs w:val="20"/>
        </w:rPr>
        <w:t>66.</w:t>
      </w:r>
      <w:r w:rsidR="00716C02">
        <w:rPr>
          <w:rFonts w:ascii="Arial" w:hAnsi="Arial" w:cs="Arial"/>
          <w:sz w:val="20"/>
          <w:szCs w:val="20"/>
        </w:rPr>
        <w:t>7</w:t>
      </w:r>
      <w:r w:rsidRPr="00D03C3C">
        <w:rPr>
          <w:rFonts w:ascii="Arial" w:hAnsi="Arial" w:cs="Arial"/>
          <w:sz w:val="20"/>
          <w:szCs w:val="20"/>
        </w:rPr>
        <w:t>%</w:t>
      </w:r>
      <w:r>
        <w:rPr>
          <w:rFonts w:ascii="Arial" w:hAnsi="Arial" w:cs="Arial"/>
          <w:sz w:val="20"/>
          <w:szCs w:val="20"/>
        </w:rPr>
        <w:t xml:space="preserve"> to 66.8%</w:t>
      </w:r>
    </w:p>
    <w:p w:rsidR="00CD3E32" w:rsidRDefault="00CD3E32" w:rsidP="00611AB2">
      <w:pPr>
        <w:numPr>
          <w:ilvl w:val="2"/>
          <w:numId w:val="1"/>
        </w:numPr>
        <w:rPr>
          <w:rFonts w:ascii="Arial" w:hAnsi="Arial" w:cs="Arial"/>
          <w:sz w:val="20"/>
          <w:szCs w:val="20"/>
        </w:rPr>
      </w:pPr>
      <w:r w:rsidRPr="00D03C3C">
        <w:rPr>
          <w:rFonts w:ascii="Arial" w:hAnsi="Arial" w:cs="Arial"/>
          <w:sz w:val="20"/>
          <w:szCs w:val="20"/>
        </w:rPr>
        <w:t xml:space="preserve">According to </w:t>
      </w:r>
      <w:r>
        <w:rPr>
          <w:rFonts w:ascii="Arial" w:hAnsi="Arial" w:cs="Arial"/>
          <w:sz w:val="20"/>
          <w:szCs w:val="20"/>
        </w:rPr>
        <w:t>CEA-805</w:t>
      </w:r>
      <w:r w:rsidRPr="00D03C3C">
        <w:rPr>
          <w:rFonts w:ascii="Arial" w:hAnsi="Arial" w:cs="Arial"/>
          <w:sz w:val="20"/>
          <w:szCs w:val="20"/>
        </w:rPr>
        <w:t xml:space="preserve"> the</w:t>
      </w:r>
      <w:r>
        <w:rPr>
          <w:rFonts w:ascii="Arial" w:hAnsi="Arial" w:cs="Arial"/>
          <w:sz w:val="20"/>
          <w:szCs w:val="20"/>
        </w:rPr>
        <w:t xml:space="preserve"> signal amplitude should be 70% +/- 10%.</w:t>
      </w:r>
    </w:p>
    <w:p w:rsidR="00724B6A" w:rsidRDefault="00724B6A" w:rsidP="00724B6A">
      <w:pPr>
        <w:numPr>
          <w:ilvl w:val="0"/>
          <w:numId w:val="1"/>
        </w:numPr>
        <w:rPr>
          <w:rFonts w:ascii="Arial" w:hAnsi="Arial" w:cs="Arial"/>
          <w:sz w:val="20"/>
          <w:szCs w:val="20"/>
        </w:rPr>
      </w:pPr>
      <w:r w:rsidRPr="00FA50E8">
        <w:rPr>
          <w:rFonts w:ascii="Arial" w:hAnsi="Arial" w:cs="Arial"/>
          <w:b/>
          <w:sz w:val="20"/>
          <w:szCs w:val="20"/>
        </w:rPr>
        <w:t xml:space="preserve">625i </w:t>
      </w:r>
      <w:r>
        <w:rPr>
          <w:rFonts w:ascii="Arial" w:hAnsi="Arial" w:cs="Arial"/>
          <w:b/>
          <w:sz w:val="20"/>
          <w:szCs w:val="20"/>
        </w:rPr>
        <w:t xml:space="preserve">(576i) </w:t>
      </w:r>
      <w:r w:rsidRPr="00FA50E8">
        <w:rPr>
          <w:rFonts w:ascii="Arial" w:hAnsi="Arial" w:cs="Arial"/>
          <w:b/>
          <w:sz w:val="20"/>
          <w:szCs w:val="20"/>
        </w:rPr>
        <w:t>– Line 23</w:t>
      </w:r>
      <w:r>
        <w:rPr>
          <w:rFonts w:ascii="Arial" w:hAnsi="Arial" w:cs="Arial"/>
          <w:b/>
          <w:sz w:val="20"/>
          <w:szCs w:val="20"/>
        </w:rPr>
        <w:t xml:space="preserve"> through Analog Output</w:t>
      </w:r>
      <w:r w:rsidRPr="00FA50E8">
        <w:rPr>
          <w:rFonts w:ascii="Arial" w:hAnsi="Arial" w:cs="Arial"/>
          <w:b/>
          <w:sz w:val="20"/>
          <w:szCs w:val="20"/>
        </w:rPr>
        <w:t xml:space="preserve"> </w:t>
      </w:r>
      <w:r>
        <w:rPr>
          <w:rFonts w:ascii="Arial" w:hAnsi="Arial" w:cs="Arial"/>
          <w:sz w:val="20"/>
          <w:szCs w:val="20"/>
        </w:rPr>
        <w:t>– Signal is absent.</w:t>
      </w:r>
    </w:p>
    <w:p w:rsidR="00716C02" w:rsidRDefault="00CD3E32" w:rsidP="00611AB2">
      <w:pPr>
        <w:numPr>
          <w:ilvl w:val="0"/>
          <w:numId w:val="1"/>
        </w:numPr>
        <w:rPr>
          <w:rFonts w:ascii="Arial" w:hAnsi="Arial" w:cs="Arial"/>
          <w:sz w:val="20"/>
          <w:szCs w:val="20"/>
        </w:rPr>
      </w:pPr>
      <w:r w:rsidRPr="00716C02">
        <w:rPr>
          <w:rFonts w:ascii="Arial" w:hAnsi="Arial" w:cs="Arial"/>
          <w:b/>
          <w:sz w:val="20"/>
          <w:szCs w:val="20"/>
        </w:rPr>
        <w:t>625p (576p) – Line 43</w:t>
      </w:r>
      <w:r w:rsidRPr="00716C02">
        <w:rPr>
          <w:rFonts w:ascii="Arial" w:hAnsi="Arial" w:cs="Arial"/>
          <w:sz w:val="20"/>
          <w:szCs w:val="20"/>
        </w:rPr>
        <w:t xml:space="preserve"> – </w:t>
      </w:r>
      <w:r w:rsidR="00461BBB">
        <w:rPr>
          <w:rFonts w:ascii="Arial" w:hAnsi="Arial" w:cs="Arial"/>
          <w:sz w:val="20"/>
          <w:szCs w:val="20"/>
        </w:rPr>
        <w:t xml:space="preserve">Correct </w:t>
      </w:r>
    </w:p>
    <w:p w:rsidR="00716C02" w:rsidRDefault="00CD3E32" w:rsidP="00611AB2">
      <w:pPr>
        <w:numPr>
          <w:ilvl w:val="1"/>
          <w:numId w:val="1"/>
        </w:numPr>
        <w:rPr>
          <w:rFonts w:ascii="Arial" w:hAnsi="Arial" w:cs="Arial"/>
          <w:sz w:val="20"/>
          <w:szCs w:val="20"/>
        </w:rPr>
      </w:pPr>
      <w:r w:rsidRPr="00716C02">
        <w:rPr>
          <w:rFonts w:ascii="Arial" w:hAnsi="Arial" w:cs="Arial"/>
          <w:sz w:val="20"/>
          <w:szCs w:val="20"/>
        </w:rPr>
        <w:t xml:space="preserve">The CGMS-A bit message for Line 43 was </w:t>
      </w:r>
      <w:r w:rsidR="00716C02" w:rsidRPr="00D03C3C">
        <w:rPr>
          <w:rFonts w:ascii="Arial" w:hAnsi="Arial" w:cs="Arial"/>
          <w:sz w:val="20"/>
          <w:szCs w:val="20"/>
        </w:rPr>
        <w:t>{</w:t>
      </w:r>
      <w:r w:rsidR="00716C02">
        <w:rPr>
          <w:rFonts w:ascii="Arial" w:hAnsi="Arial" w:cs="Arial"/>
          <w:sz w:val="20"/>
          <w:szCs w:val="20"/>
        </w:rPr>
        <w:t>0 1</w:t>
      </w:r>
      <w:r w:rsidR="00716C02" w:rsidRPr="00D03C3C">
        <w:rPr>
          <w:rFonts w:ascii="Arial" w:hAnsi="Arial" w:cs="Arial"/>
          <w:sz w:val="20"/>
          <w:szCs w:val="20"/>
        </w:rPr>
        <w:t xml:space="preserve">} = “Copy </w:t>
      </w:r>
      <w:r w:rsidR="00461BBB">
        <w:rPr>
          <w:rFonts w:ascii="Arial" w:hAnsi="Arial" w:cs="Arial"/>
          <w:sz w:val="20"/>
          <w:szCs w:val="20"/>
        </w:rPr>
        <w:t>No More”, meaning ‘no more’ or in this case ‘no’ copies are permitted.</w:t>
      </w:r>
    </w:p>
    <w:p w:rsidR="00CD3E32" w:rsidRPr="00716C02" w:rsidRDefault="00CD3E32" w:rsidP="00611AB2">
      <w:pPr>
        <w:numPr>
          <w:ilvl w:val="1"/>
          <w:numId w:val="1"/>
        </w:numPr>
        <w:rPr>
          <w:rFonts w:ascii="Arial" w:hAnsi="Arial" w:cs="Arial"/>
          <w:sz w:val="20"/>
          <w:szCs w:val="20"/>
        </w:rPr>
      </w:pPr>
      <w:r w:rsidRPr="00716C02">
        <w:rPr>
          <w:rFonts w:ascii="Arial" w:hAnsi="Arial" w:cs="Arial"/>
          <w:sz w:val="20"/>
          <w:szCs w:val="20"/>
        </w:rPr>
        <w:t>Signal amplitude was approximately 468mV</w:t>
      </w:r>
    </w:p>
    <w:p w:rsidR="00CD3E32" w:rsidRDefault="00CD3E32" w:rsidP="00611AB2">
      <w:pPr>
        <w:numPr>
          <w:ilvl w:val="2"/>
          <w:numId w:val="1"/>
        </w:numPr>
        <w:rPr>
          <w:rFonts w:ascii="Arial" w:hAnsi="Arial" w:cs="Arial"/>
          <w:sz w:val="20"/>
          <w:szCs w:val="20"/>
        </w:rPr>
      </w:pPr>
      <w:r w:rsidRPr="00D03C3C">
        <w:rPr>
          <w:rFonts w:ascii="Arial" w:hAnsi="Arial" w:cs="Arial"/>
          <w:sz w:val="20"/>
          <w:szCs w:val="20"/>
        </w:rPr>
        <w:t xml:space="preserve">According to </w:t>
      </w:r>
      <w:r>
        <w:rPr>
          <w:rFonts w:ascii="Arial" w:hAnsi="Arial" w:cs="Arial"/>
          <w:sz w:val="20"/>
          <w:szCs w:val="20"/>
        </w:rPr>
        <w:t xml:space="preserve">IEC 62375 </w:t>
      </w:r>
      <w:r w:rsidRPr="00D03C3C">
        <w:rPr>
          <w:rFonts w:ascii="Arial" w:hAnsi="Arial" w:cs="Arial"/>
          <w:sz w:val="20"/>
          <w:szCs w:val="20"/>
        </w:rPr>
        <w:t>the</w:t>
      </w:r>
      <w:r>
        <w:rPr>
          <w:rFonts w:ascii="Arial" w:hAnsi="Arial" w:cs="Arial"/>
          <w:sz w:val="20"/>
          <w:szCs w:val="20"/>
        </w:rPr>
        <w:t xml:space="preserve"> signal amplitude should be 500mV +/- 25mV</w:t>
      </w:r>
    </w:p>
    <w:p w:rsidR="00CD3E32" w:rsidRDefault="00CD3E32" w:rsidP="00CD3E32">
      <w:pPr>
        <w:rPr>
          <w:rFonts w:ascii="Arial" w:hAnsi="Arial" w:cs="Arial"/>
          <w:sz w:val="22"/>
          <w:szCs w:val="20"/>
          <w:u w:val="single"/>
        </w:rPr>
      </w:pPr>
    </w:p>
    <w:p w:rsidR="00133E6C" w:rsidRDefault="00133E6C" w:rsidP="00CD3E32">
      <w:pPr>
        <w:rPr>
          <w:rFonts w:ascii="Arial" w:hAnsi="Arial" w:cs="Arial"/>
          <w:sz w:val="22"/>
          <w:szCs w:val="20"/>
          <w:u w:val="single"/>
        </w:rPr>
      </w:pPr>
    </w:p>
    <w:p w:rsidR="0061206D" w:rsidRDefault="0061206D" w:rsidP="00CD3E32">
      <w:pPr>
        <w:rPr>
          <w:rFonts w:ascii="Arial" w:hAnsi="Arial" w:cs="Arial"/>
          <w:sz w:val="22"/>
          <w:szCs w:val="20"/>
          <w:u w:val="single"/>
        </w:rPr>
      </w:pPr>
    </w:p>
    <w:p w:rsidR="00133E6C" w:rsidRPr="00133E6C" w:rsidRDefault="00133E6C" w:rsidP="00284C1A">
      <w:pPr>
        <w:pStyle w:val="Heading2-s1"/>
        <w:ind w:left="2160" w:hanging="2160"/>
        <w:rPr>
          <w:u w:val="single"/>
        </w:rPr>
      </w:pPr>
      <w:r w:rsidRPr="00133E6C">
        <w:rPr>
          <w:u w:val="single"/>
        </w:rPr>
        <w:t>TEST SET</w:t>
      </w:r>
      <w:r w:rsidR="00607966">
        <w:rPr>
          <w:u w:val="single"/>
        </w:rPr>
        <w:t>S</w:t>
      </w:r>
      <w:r w:rsidRPr="00133E6C">
        <w:rPr>
          <w:u w:val="single"/>
        </w:rPr>
        <w:t xml:space="preserve"> B &amp; C: Content </w:t>
      </w:r>
      <w:r>
        <w:rPr>
          <w:u w:val="single"/>
        </w:rPr>
        <w:t>accessed</w:t>
      </w:r>
      <w:r w:rsidRPr="00133E6C">
        <w:rPr>
          <w:u w:val="single"/>
        </w:rPr>
        <w:t xml:space="preserve"> </w:t>
      </w:r>
      <w:r w:rsidR="002D44B6">
        <w:rPr>
          <w:u w:val="single"/>
        </w:rPr>
        <w:t>by</w:t>
      </w:r>
      <w:r w:rsidRPr="00133E6C">
        <w:rPr>
          <w:u w:val="single"/>
        </w:rPr>
        <w:t xml:space="preserve"> </w:t>
      </w:r>
      <w:r w:rsidR="00284C1A">
        <w:rPr>
          <w:u w:val="single"/>
        </w:rPr>
        <w:t>3</w:t>
      </w:r>
      <w:r w:rsidR="00284C1A" w:rsidRPr="00284C1A">
        <w:rPr>
          <w:u w:val="single"/>
          <w:vertAlign w:val="superscript"/>
        </w:rPr>
        <w:t>rd</w:t>
      </w:r>
      <w:r w:rsidR="00284C1A">
        <w:rPr>
          <w:u w:val="single"/>
        </w:rPr>
        <w:t xml:space="preserve"> Party </w:t>
      </w:r>
      <w:r w:rsidRPr="00133E6C">
        <w:rPr>
          <w:u w:val="single"/>
        </w:rPr>
        <w:t>Applications(2) and Websites(3)</w:t>
      </w:r>
    </w:p>
    <w:p w:rsidR="006337DF" w:rsidRDefault="006337DF" w:rsidP="00133E6C">
      <w:pPr>
        <w:rPr>
          <w:rFonts w:ascii="Arial" w:hAnsi="Arial" w:cs="Arial"/>
          <w:sz w:val="20"/>
          <w:szCs w:val="20"/>
        </w:rPr>
      </w:pPr>
    </w:p>
    <w:p w:rsidR="00F711AE" w:rsidRDefault="00F711AE" w:rsidP="00133E6C">
      <w:pPr>
        <w:rPr>
          <w:rFonts w:ascii="Arial" w:hAnsi="Arial" w:cs="Arial"/>
          <w:sz w:val="20"/>
          <w:szCs w:val="20"/>
        </w:rPr>
      </w:pPr>
      <w:r>
        <w:rPr>
          <w:rFonts w:ascii="Arial" w:hAnsi="Arial" w:cs="Arial"/>
          <w:sz w:val="20"/>
          <w:szCs w:val="20"/>
        </w:rPr>
        <w:t xml:space="preserve">For interlaced signals, the CGMS-A signal was absent. </w:t>
      </w:r>
    </w:p>
    <w:p w:rsidR="00133E6C" w:rsidRDefault="000C68D5" w:rsidP="00133E6C">
      <w:pPr>
        <w:rPr>
          <w:rFonts w:ascii="Arial" w:hAnsi="Arial" w:cs="Arial"/>
          <w:sz w:val="20"/>
          <w:szCs w:val="20"/>
        </w:rPr>
      </w:pPr>
      <w:r>
        <w:rPr>
          <w:rFonts w:ascii="Arial" w:hAnsi="Arial" w:cs="Arial"/>
          <w:sz w:val="20"/>
          <w:szCs w:val="20"/>
        </w:rPr>
        <w:t xml:space="preserve">For </w:t>
      </w:r>
      <w:r w:rsidR="00F711AE">
        <w:rPr>
          <w:rFonts w:ascii="Arial" w:hAnsi="Arial" w:cs="Arial"/>
          <w:sz w:val="20"/>
          <w:szCs w:val="20"/>
        </w:rPr>
        <w:t>progressive scan signals</w:t>
      </w:r>
      <w:r w:rsidR="00133E6C">
        <w:rPr>
          <w:rFonts w:ascii="Arial" w:hAnsi="Arial" w:cs="Arial"/>
          <w:sz w:val="20"/>
          <w:szCs w:val="20"/>
        </w:rPr>
        <w:t xml:space="preserve">, it was discovered that </w:t>
      </w:r>
      <w:r w:rsidR="006337DF">
        <w:rPr>
          <w:rFonts w:ascii="Arial" w:hAnsi="Arial" w:cs="Arial"/>
          <w:sz w:val="20"/>
          <w:szCs w:val="20"/>
        </w:rPr>
        <w:t xml:space="preserve">both </w:t>
      </w:r>
      <w:r w:rsidR="00F711AE">
        <w:rPr>
          <w:rFonts w:ascii="Arial" w:hAnsi="Arial" w:cs="Arial"/>
          <w:sz w:val="20"/>
          <w:szCs w:val="20"/>
        </w:rPr>
        <w:t xml:space="preserve">the </w:t>
      </w:r>
      <w:r w:rsidR="006337DF">
        <w:rPr>
          <w:rFonts w:ascii="Arial" w:hAnsi="Arial" w:cs="Arial"/>
          <w:sz w:val="20"/>
          <w:szCs w:val="20"/>
        </w:rPr>
        <w:t>3</w:t>
      </w:r>
      <w:r w:rsidR="006337DF" w:rsidRPr="006337DF">
        <w:rPr>
          <w:rFonts w:ascii="Arial" w:hAnsi="Arial" w:cs="Arial"/>
          <w:sz w:val="20"/>
          <w:szCs w:val="20"/>
          <w:vertAlign w:val="superscript"/>
        </w:rPr>
        <w:t>rd</w:t>
      </w:r>
      <w:r w:rsidR="006337DF">
        <w:rPr>
          <w:rFonts w:ascii="Arial" w:hAnsi="Arial" w:cs="Arial"/>
          <w:sz w:val="20"/>
          <w:szCs w:val="20"/>
        </w:rPr>
        <w:t xml:space="preserve"> party</w:t>
      </w:r>
      <w:r w:rsidR="00133E6C">
        <w:rPr>
          <w:rFonts w:ascii="Arial" w:hAnsi="Arial" w:cs="Arial"/>
          <w:sz w:val="20"/>
          <w:szCs w:val="20"/>
        </w:rPr>
        <w:t xml:space="preserve"> </w:t>
      </w:r>
      <w:r w:rsidR="00A42E1F">
        <w:rPr>
          <w:rFonts w:ascii="Arial" w:hAnsi="Arial" w:cs="Arial"/>
          <w:sz w:val="20"/>
          <w:szCs w:val="20"/>
        </w:rPr>
        <w:t xml:space="preserve">iPad </w:t>
      </w:r>
      <w:r w:rsidR="00133E6C">
        <w:rPr>
          <w:rFonts w:ascii="Arial" w:hAnsi="Arial" w:cs="Arial"/>
          <w:sz w:val="20"/>
          <w:szCs w:val="20"/>
        </w:rPr>
        <w:t>application</w:t>
      </w:r>
      <w:r w:rsidR="006337DF">
        <w:rPr>
          <w:rFonts w:ascii="Arial" w:hAnsi="Arial" w:cs="Arial"/>
          <w:sz w:val="20"/>
          <w:szCs w:val="20"/>
        </w:rPr>
        <w:t>s</w:t>
      </w:r>
      <w:r w:rsidR="00133E6C">
        <w:rPr>
          <w:rFonts w:ascii="Arial" w:hAnsi="Arial" w:cs="Arial"/>
          <w:sz w:val="20"/>
          <w:szCs w:val="20"/>
        </w:rPr>
        <w:t xml:space="preserve">(2) </w:t>
      </w:r>
      <w:r w:rsidR="00F711AE">
        <w:rPr>
          <w:rFonts w:ascii="Arial" w:hAnsi="Arial" w:cs="Arial"/>
          <w:sz w:val="20"/>
          <w:szCs w:val="20"/>
        </w:rPr>
        <w:t>and the</w:t>
      </w:r>
      <w:r w:rsidR="00133E6C">
        <w:rPr>
          <w:rFonts w:ascii="Arial" w:hAnsi="Arial" w:cs="Arial"/>
          <w:sz w:val="20"/>
          <w:szCs w:val="20"/>
        </w:rPr>
        <w:t xml:space="preserve"> website</w:t>
      </w:r>
      <w:r w:rsidR="006337DF">
        <w:rPr>
          <w:rFonts w:ascii="Arial" w:hAnsi="Arial" w:cs="Arial"/>
          <w:sz w:val="20"/>
          <w:szCs w:val="20"/>
        </w:rPr>
        <w:t>s</w:t>
      </w:r>
      <w:r w:rsidR="00133E6C">
        <w:rPr>
          <w:rFonts w:ascii="Arial" w:hAnsi="Arial" w:cs="Arial"/>
          <w:sz w:val="20"/>
          <w:szCs w:val="20"/>
        </w:rPr>
        <w:t xml:space="preserve">(3), </w:t>
      </w:r>
      <w:r w:rsidR="006337DF">
        <w:rPr>
          <w:rFonts w:ascii="Arial" w:hAnsi="Arial" w:cs="Arial"/>
          <w:sz w:val="20"/>
          <w:szCs w:val="20"/>
        </w:rPr>
        <w:t>generated CGMS-A signals</w:t>
      </w:r>
      <w:r w:rsidR="00F711AE">
        <w:rPr>
          <w:rFonts w:ascii="Arial" w:hAnsi="Arial" w:cs="Arial"/>
          <w:sz w:val="20"/>
          <w:szCs w:val="20"/>
        </w:rPr>
        <w:t>,</w:t>
      </w:r>
      <w:r w:rsidR="006337DF">
        <w:rPr>
          <w:rFonts w:ascii="Arial" w:hAnsi="Arial" w:cs="Arial"/>
          <w:sz w:val="20"/>
          <w:szCs w:val="20"/>
        </w:rPr>
        <w:t xml:space="preserve"> but did not assert </w:t>
      </w:r>
      <w:r w:rsidR="00F711AE">
        <w:rPr>
          <w:rFonts w:ascii="Arial" w:hAnsi="Arial" w:cs="Arial"/>
          <w:sz w:val="20"/>
          <w:szCs w:val="20"/>
        </w:rPr>
        <w:t xml:space="preserve">either a </w:t>
      </w:r>
      <w:r w:rsidR="006337DF">
        <w:rPr>
          <w:rFonts w:ascii="Arial" w:hAnsi="Arial" w:cs="Arial"/>
          <w:sz w:val="20"/>
          <w:szCs w:val="20"/>
        </w:rPr>
        <w:t>“Copy Never” or “Copy No More” state for the bits. Observed results were as follows:</w:t>
      </w:r>
    </w:p>
    <w:p w:rsidR="00F711AE" w:rsidRDefault="00F711AE" w:rsidP="00133E6C">
      <w:pPr>
        <w:rPr>
          <w:rFonts w:ascii="Arial" w:hAnsi="Arial" w:cs="Arial"/>
          <w:sz w:val="20"/>
          <w:szCs w:val="20"/>
        </w:rPr>
      </w:pPr>
    </w:p>
    <w:p w:rsidR="00724B6A" w:rsidRDefault="00724B6A" w:rsidP="00724B6A">
      <w:pPr>
        <w:numPr>
          <w:ilvl w:val="0"/>
          <w:numId w:val="1"/>
        </w:numPr>
        <w:rPr>
          <w:rFonts w:ascii="Arial" w:hAnsi="Arial" w:cs="Arial"/>
          <w:sz w:val="20"/>
          <w:szCs w:val="20"/>
        </w:rPr>
      </w:pPr>
      <w:r>
        <w:rPr>
          <w:rFonts w:ascii="Arial" w:hAnsi="Arial" w:cs="Arial"/>
          <w:b/>
          <w:sz w:val="20"/>
          <w:szCs w:val="20"/>
        </w:rPr>
        <w:t>525i (480i) – Line 20/283 through Analog Output –</w:t>
      </w:r>
      <w:r>
        <w:rPr>
          <w:rFonts w:ascii="Arial" w:hAnsi="Arial" w:cs="Arial"/>
          <w:sz w:val="20"/>
          <w:szCs w:val="20"/>
        </w:rPr>
        <w:t xml:space="preserve"> Signal is absent.</w:t>
      </w:r>
    </w:p>
    <w:p w:rsidR="00724B6A" w:rsidRDefault="00724B6A" w:rsidP="00724B6A">
      <w:pPr>
        <w:numPr>
          <w:ilvl w:val="0"/>
          <w:numId w:val="1"/>
        </w:numPr>
        <w:rPr>
          <w:rFonts w:ascii="Arial" w:hAnsi="Arial" w:cs="Arial"/>
          <w:sz w:val="20"/>
          <w:szCs w:val="20"/>
        </w:rPr>
      </w:pPr>
      <w:r w:rsidRPr="00313615">
        <w:rPr>
          <w:rFonts w:ascii="Arial" w:hAnsi="Arial" w:cs="Arial"/>
          <w:b/>
          <w:sz w:val="20"/>
          <w:szCs w:val="20"/>
        </w:rPr>
        <w:t>525i</w:t>
      </w:r>
      <w:r>
        <w:rPr>
          <w:rFonts w:ascii="Arial" w:hAnsi="Arial" w:cs="Arial"/>
          <w:b/>
          <w:sz w:val="20"/>
          <w:szCs w:val="20"/>
        </w:rPr>
        <w:t xml:space="preserve"> (480i)</w:t>
      </w:r>
      <w:r w:rsidRPr="00313615">
        <w:rPr>
          <w:rFonts w:ascii="Arial" w:hAnsi="Arial" w:cs="Arial"/>
          <w:b/>
          <w:sz w:val="20"/>
          <w:szCs w:val="20"/>
        </w:rPr>
        <w:t xml:space="preserve"> – Line 20</w:t>
      </w:r>
      <w:r>
        <w:rPr>
          <w:rFonts w:ascii="Arial" w:hAnsi="Arial" w:cs="Arial"/>
          <w:b/>
          <w:sz w:val="20"/>
          <w:szCs w:val="20"/>
        </w:rPr>
        <w:t>/283 CRCC</w:t>
      </w:r>
      <w:r>
        <w:rPr>
          <w:rFonts w:ascii="Arial" w:hAnsi="Arial" w:cs="Arial"/>
          <w:sz w:val="20"/>
          <w:szCs w:val="20"/>
        </w:rPr>
        <w:t xml:space="preserve"> – Signal is absent.</w:t>
      </w:r>
    </w:p>
    <w:p w:rsidR="00724B6A" w:rsidRDefault="00724B6A" w:rsidP="00724B6A">
      <w:pPr>
        <w:numPr>
          <w:ilvl w:val="0"/>
          <w:numId w:val="1"/>
        </w:numPr>
        <w:rPr>
          <w:rFonts w:ascii="Arial" w:hAnsi="Arial" w:cs="Arial"/>
          <w:sz w:val="20"/>
          <w:szCs w:val="20"/>
        </w:rPr>
      </w:pPr>
      <w:r w:rsidRPr="00FA50E8">
        <w:rPr>
          <w:rFonts w:ascii="Arial" w:hAnsi="Arial" w:cs="Arial"/>
          <w:b/>
          <w:sz w:val="20"/>
          <w:szCs w:val="20"/>
        </w:rPr>
        <w:t xml:space="preserve">525i </w:t>
      </w:r>
      <w:r>
        <w:rPr>
          <w:rFonts w:ascii="Arial" w:hAnsi="Arial" w:cs="Arial"/>
          <w:b/>
          <w:sz w:val="20"/>
          <w:szCs w:val="20"/>
        </w:rPr>
        <w:t xml:space="preserve">(480i) </w:t>
      </w:r>
      <w:r>
        <w:rPr>
          <w:rFonts w:ascii="Arial" w:hAnsi="Arial" w:cs="Arial"/>
          <w:sz w:val="20"/>
          <w:szCs w:val="20"/>
        </w:rPr>
        <w:t xml:space="preserve">- </w:t>
      </w:r>
      <w:r w:rsidRPr="004866DD">
        <w:rPr>
          <w:rFonts w:ascii="Arial" w:hAnsi="Arial" w:cs="Arial"/>
          <w:b/>
          <w:sz w:val="20"/>
          <w:szCs w:val="20"/>
        </w:rPr>
        <w:t xml:space="preserve">Line 21, Field 2 </w:t>
      </w:r>
      <w:r>
        <w:rPr>
          <w:rFonts w:ascii="Arial" w:hAnsi="Arial" w:cs="Arial"/>
          <w:sz w:val="20"/>
          <w:szCs w:val="20"/>
        </w:rPr>
        <w:t>(</w:t>
      </w:r>
      <w:r w:rsidRPr="00356023">
        <w:rPr>
          <w:rFonts w:ascii="Arial" w:hAnsi="Arial" w:cs="Arial"/>
          <w:b/>
          <w:bCs/>
          <w:sz w:val="20"/>
          <w:szCs w:val="20"/>
        </w:rPr>
        <w:t>Line 284</w:t>
      </w:r>
      <w:r>
        <w:rPr>
          <w:rFonts w:ascii="Arial" w:hAnsi="Arial" w:cs="Arial"/>
          <w:b/>
          <w:bCs/>
          <w:sz w:val="20"/>
          <w:szCs w:val="20"/>
        </w:rPr>
        <w:t>)</w:t>
      </w:r>
      <w:r w:rsidRPr="00356023">
        <w:rPr>
          <w:rFonts w:ascii="Arial" w:hAnsi="Arial" w:cs="Arial"/>
          <w:b/>
          <w:bCs/>
          <w:sz w:val="20"/>
          <w:szCs w:val="20"/>
        </w:rPr>
        <w:t xml:space="preserve"> through </w:t>
      </w:r>
      <w:r>
        <w:rPr>
          <w:rFonts w:ascii="Arial" w:hAnsi="Arial" w:cs="Arial"/>
          <w:b/>
          <w:sz w:val="20"/>
          <w:szCs w:val="20"/>
        </w:rPr>
        <w:t xml:space="preserve">Analog </w:t>
      </w:r>
      <w:r w:rsidRPr="00356023">
        <w:rPr>
          <w:rFonts w:ascii="Arial" w:hAnsi="Arial" w:cs="Arial"/>
          <w:b/>
          <w:sz w:val="20"/>
          <w:szCs w:val="20"/>
        </w:rPr>
        <w:t>Output</w:t>
      </w:r>
      <w:r>
        <w:rPr>
          <w:rFonts w:ascii="Arial" w:hAnsi="Arial" w:cs="Arial"/>
          <w:b/>
          <w:sz w:val="20"/>
          <w:szCs w:val="20"/>
        </w:rPr>
        <w:t xml:space="preserve"> </w:t>
      </w:r>
      <w:r>
        <w:rPr>
          <w:rFonts w:ascii="Arial" w:hAnsi="Arial" w:cs="Arial"/>
          <w:sz w:val="20"/>
          <w:szCs w:val="20"/>
        </w:rPr>
        <w:t>– Signal is absent.</w:t>
      </w:r>
    </w:p>
    <w:p w:rsidR="000E392E" w:rsidRPr="000E392E" w:rsidRDefault="000E392E" w:rsidP="00611AB2">
      <w:pPr>
        <w:numPr>
          <w:ilvl w:val="0"/>
          <w:numId w:val="1"/>
        </w:numPr>
        <w:rPr>
          <w:rFonts w:ascii="Arial" w:hAnsi="Arial" w:cs="Arial"/>
          <w:sz w:val="20"/>
          <w:szCs w:val="20"/>
        </w:rPr>
      </w:pPr>
      <w:r w:rsidRPr="00313615">
        <w:rPr>
          <w:rFonts w:ascii="Arial" w:hAnsi="Arial" w:cs="Arial"/>
          <w:b/>
          <w:sz w:val="20"/>
          <w:szCs w:val="20"/>
        </w:rPr>
        <w:t xml:space="preserve">525p </w:t>
      </w:r>
      <w:r>
        <w:rPr>
          <w:rFonts w:ascii="Arial" w:hAnsi="Arial" w:cs="Arial"/>
          <w:b/>
          <w:sz w:val="20"/>
          <w:szCs w:val="20"/>
        </w:rPr>
        <w:t xml:space="preserve">(480p) </w:t>
      </w:r>
      <w:r w:rsidRPr="00313615">
        <w:rPr>
          <w:rFonts w:ascii="Arial" w:hAnsi="Arial" w:cs="Arial"/>
          <w:b/>
          <w:sz w:val="20"/>
          <w:szCs w:val="20"/>
        </w:rPr>
        <w:t>– Line 41</w:t>
      </w:r>
      <w:r>
        <w:rPr>
          <w:rFonts w:ascii="Arial" w:hAnsi="Arial" w:cs="Arial"/>
          <w:b/>
          <w:sz w:val="20"/>
          <w:szCs w:val="20"/>
        </w:rPr>
        <w:t xml:space="preserve"> CRCC</w:t>
      </w:r>
      <w:r>
        <w:rPr>
          <w:rFonts w:ascii="Arial" w:hAnsi="Arial" w:cs="Arial"/>
          <w:sz w:val="20"/>
          <w:szCs w:val="20"/>
        </w:rPr>
        <w:t xml:space="preserve"> – Correct.</w:t>
      </w:r>
    </w:p>
    <w:p w:rsidR="00133E6C" w:rsidRDefault="00133E6C" w:rsidP="00611AB2">
      <w:pPr>
        <w:numPr>
          <w:ilvl w:val="0"/>
          <w:numId w:val="1"/>
        </w:numPr>
        <w:rPr>
          <w:rFonts w:ascii="Arial" w:hAnsi="Arial" w:cs="Arial"/>
          <w:sz w:val="20"/>
          <w:szCs w:val="20"/>
        </w:rPr>
      </w:pPr>
      <w:r w:rsidRPr="00FA50E8">
        <w:rPr>
          <w:rFonts w:ascii="Arial" w:hAnsi="Arial" w:cs="Arial"/>
          <w:b/>
          <w:sz w:val="20"/>
          <w:szCs w:val="20"/>
        </w:rPr>
        <w:t xml:space="preserve">525p </w:t>
      </w:r>
      <w:r>
        <w:rPr>
          <w:rFonts w:ascii="Arial" w:hAnsi="Arial" w:cs="Arial"/>
          <w:b/>
          <w:sz w:val="20"/>
          <w:szCs w:val="20"/>
        </w:rPr>
        <w:t xml:space="preserve">(480p) </w:t>
      </w:r>
      <w:r w:rsidRPr="00FA50E8">
        <w:rPr>
          <w:rFonts w:ascii="Arial" w:hAnsi="Arial" w:cs="Arial"/>
          <w:b/>
          <w:sz w:val="20"/>
          <w:szCs w:val="20"/>
        </w:rPr>
        <w:t xml:space="preserve">– Line 41 </w:t>
      </w:r>
      <w:r>
        <w:rPr>
          <w:rFonts w:ascii="Arial" w:hAnsi="Arial" w:cs="Arial"/>
          <w:sz w:val="20"/>
          <w:szCs w:val="20"/>
        </w:rPr>
        <w:t xml:space="preserve">– </w:t>
      </w:r>
      <w:r w:rsidR="00461BBB">
        <w:rPr>
          <w:rFonts w:ascii="Arial" w:hAnsi="Arial" w:cs="Arial"/>
          <w:sz w:val="20"/>
          <w:szCs w:val="20"/>
        </w:rPr>
        <w:t>No copy protection</w:t>
      </w:r>
    </w:p>
    <w:p w:rsidR="00133E6C" w:rsidRDefault="00133E6C" w:rsidP="00611AB2">
      <w:pPr>
        <w:numPr>
          <w:ilvl w:val="1"/>
          <w:numId w:val="1"/>
        </w:numPr>
        <w:rPr>
          <w:rFonts w:ascii="Arial" w:hAnsi="Arial" w:cs="Arial"/>
          <w:sz w:val="20"/>
          <w:szCs w:val="20"/>
        </w:rPr>
      </w:pPr>
      <w:r w:rsidRPr="00D03C3C">
        <w:rPr>
          <w:rFonts w:ascii="Arial" w:hAnsi="Arial" w:cs="Arial"/>
          <w:sz w:val="20"/>
          <w:szCs w:val="20"/>
        </w:rPr>
        <w:t>The</w:t>
      </w:r>
      <w:r>
        <w:rPr>
          <w:rFonts w:ascii="Arial" w:hAnsi="Arial" w:cs="Arial"/>
          <w:sz w:val="20"/>
          <w:szCs w:val="20"/>
        </w:rPr>
        <w:t xml:space="preserve"> CGMS-A</w:t>
      </w:r>
      <w:r w:rsidRPr="00D03C3C">
        <w:rPr>
          <w:rFonts w:ascii="Arial" w:hAnsi="Arial" w:cs="Arial"/>
          <w:sz w:val="20"/>
          <w:szCs w:val="20"/>
        </w:rPr>
        <w:t xml:space="preserve"> bit message for Line 41 was {</w:t>
      </w:r>
      <w:r>
        <w:rPr>
          <w:rFonts w:ascii="Arial" w:hAnsi="Arial" w:cs="Arial"/>
          <w:sz w:val="20"/>
          <w:szCs w:val="20"/>
        </w:rPr>
        <w:t>0 0</w:t>
      </w:r>
      <w:r w:rsidRPr="00D03C3C">
        <w:rPr>
          <w:rFonts w:ascii="Arial" w:hAnsi="Arial" w:cs="Arial"/>
          <w:sz w:val="20"/>
          <w:szCs w:val="20"/>
        </w:rPr>
        <w:t xml:space="preserve">} = “Copy </w:t>
      </w:r>
      <w:r>
        <w:rPr>
          <w:rFonts w:ascii="Arial" w:hAnsi="Arial" w:cs="Arial"/>
          <w:sz w:val="20"/>
          <w:szCs w:val="20"/>
        </w:rPr>
        <w:t>Control Not Asserted”.</w:t>
      </w:r>
    </w:p>
    <w:p w:rsidR="00133E6C" w:rsidRPr="00D03C3C" w:rsidRDefault="00133E6C" w:rsidP="00611AB2">
      <w:pPr>
        <w:numPr>
          <w:ilvl w:val="1"/>
          <w:numId w:val="1"/>
        </w:numPr>
        <w:rPr>
          <w:rFonts w:ascii="Arial" w:hAnsi="Arial" w:cs="Arial"/>
          <w:sz w:val="20"/>
          <w:szCs w:val="20"/>
        </w:rPr>
      </w:pPr>
      <w:r w:rsidRPr="00D03C3C">
        <w:rPr>
          <w:rFonts w:ascii="Arial" w:hAnsi="Arial" w:cs="Arial"/>
          <w:sz w:val="20"/>
          <w:szCs w:val="20"/>
        </w:rPr>
        <w:t xml:space="preserve">Signal amplitude was </w:t>
      </w:r>
      <w:r>
        <w:rPr>
          <w:rFonts w:ascii="Arial" w:hAnsi="Arial" w:cs="Arial"/>
          <w:sz w:val="20"/>
          <w:szCs w:val="20"/>
        </w:rPr>
        <w:t xml:space="preserve">within the range of </w:t>
      </w:r>
      <w:r w:rsidRPr="00D03C3C">
        <w:rPr>
          <w:rFonts w:ascii="Arial" w:hAnsi="Arial" w:cs="Arial"/>
          <w:sz w:val="20"/>
          <w:szCs w:val="20"/>
        </w:rPr>
        <w:t xml:space="preserve">approximately </w:t>
      </w:r>
      <w:r>
        <w:rPr>
          <w:rFonts w:ascii="Arial" w:hAnsi="Arial" w:cs="Arial"/>
          <w:sz w:val="20"/>
          <w:szCs w:val="20"/>
        </w:rPr>
        <w:t>66.3</w:t>
      </w:r>
      <w:r w:rsidRPr="00D03C3C">
        <w:rPr>
          <w:rFonts w:ascii="Arial" w:hAnsi="Arial" w:cs="Arial"/>
          <w:sz w:val="20"/>
          <w:szCs w:val="20"/>
        </w:rPr>
        <w:t>%</w:t>
      </w:r>
      <w:r>
        <w:rPr>
          <w:rFonts w:ascii="Arial" w:hAnsi="Arial" w:cs="Arial"/>
          <w:sz w:val="20"/>
          <w:szCs w:val="20"/>
        </w:rPr>
        <w:t xml:space="preserve"> to 66.8%</w:t>
      </w:r>
    </w:p>
    <w:p w:rsidR="00133E6C" w:rsidRDefault="00133E6C" w:rsidP="00611AB2">
      <w:pPr>
        <w:numPr>
          <w:ilvl w:val="2"/>
          <w:numId w:val="1"/>
        </w:numPr>
        <w:rPr>
          <w:rFonts w:ascii="Arial" w:hAnsi="Arial" w:cs="Arial"/>
          <w:sz w:val="20"/>
          <w:szCs w:val="20"/>
        </w:rPr>
      </w:pPr>
      <w:r w:rsidRPr="00D03C3C">
        <w:rPr>
          <w:rFonts w:ascii="Arial" w:hAnsi="Arial" w:cs="Arial"/>
          <w:sz w:val="20"/>
          <w:szCs w:val="20"/>
        </w:rPr>
        <w:t xml:space="preserve">According to </w:t>
      </w:r>
      <w:r>
        <w:rPr>
          <w:rFonts w:ascii="Arial" w:hAnsi="Arial" w:cs="Arial"/>
          <w:sz w:val="20"/>
          <w:szCs w:val="20"/>
        </w:rPr>
        <w:t>CEA-805</w:t>
      </w:r>
      <w:r w:rsidRPr="00D03C3C">
        <w:rPr>
          <w:rFonts w:ascii="Arial" w:hAnsi="Arial" w:cs="Arial"/>
          <w:sz w:val="20"/>
          <w:szCs w:val="20"/>
        </w:rPr>
        <w:t xml:space="preserve"> the</w:t>
      </w:r>
      <w:r>
        <w:rPr>
          <w:rFonts w:ascii="Arial" w:hAnsi="Arial" w:cs="Arial"/>
          <w:sz w:val="20"/>
          <w:szCs w:val="20"/>
        </w:rPr>
        <w:t xml:space="preserve"> signal amplitude should be 70% +/- 10%. </w:t>
      </w:r>
    </w:p>
    <w:p w:rsidR="00724B6A" w:rsidRDefault="00724B6A" w:rsidP="00724B6A">
      <w:pPr>
        <w:numPr>
          <w:ilvl w:val="0"/>
          <w:numId w:val="1"/>
        </w:numPr>
        <w:rPr>
          <w:rFonts w:ascii="Arial" w:hAnsi="Arial" w:cs="Arial"/>
          <w:sz w:val="20"/>
          <w:szCs w:val="20"/>
        </w:rPr>
      </w:pPr>
      <w:r w:rsidRPr="00FA50E8">
        <w:rPr>
          <w:rFonts w:ascii="Arial" w:hAnsi="Arial" w:cs="Arial"/>
          <w:b/>
          <w:sz w:val="20"/>
          <w:szCs w:val="20"/>
        </w:rPr>
        <w:t xml:space="preserve">625i </w:t>
      </w:r>
      <w:r>
        <w:rPr>
          <w:rFonts w:ascii="Arial" w:hAnsi="Arial" w:cs="Arial"/>
          <w:b/>
          <w:sz w:val="20"/>
          <w:szCs w:val="20"/>
        </w:rPr>
        <w:t xml:space="preserve">(576i) </w:t>
      </w:r>
      <w:r w:rsidRPr="00FA50E8">
        <w:rPr>
          <w:rFonts w:ascii="Arial" w:hAnsi="Arial" w:cs="Arial"/>
          <w:b/>
          <w:sz w:val="20"/>
          <w:szCs w:val="20"/>
        </w:rPr>
        <w:t>– Line 23</w:t>
      </w:r>
      <w:r>
        <w:rPr>
          <w:rFonts w:ascii="Arial" w:hAnsi="Arial" w:cs="Arial"/>
          <w:b/>
          <w:sz w:val="20"/>
          <w:szCs w:val="20"/>
        </w:rPr>
        <w:t xml:space="preserve"> through Analog Output</w:t>
      </w:r>
      <w:r w:rsidRPr="00FA50E8">
        <w:rPr>
          <w:rFonts w:ascii="Arial" w:hAnsi="Arial" w:cs="Arial"/>
          <w:b/>
          <w:sz w:val="20"/>
          <w:szCs w:val="20"/>
        </w:rPr>
        <w:t xml:space="preserve"> </w:t>
      </w:r>
      <w:r>
        <w:rPr>
          <w:rFonts w:ascii="Arial" w:hAnsi="Arial" w:cs="Arial"/>
          <w:sz w:val="20"/>
          <w:szCs w:val="20"/>
        </w:rPr>
        <w:t>– Signal is absent.</w:t>
      </w:r>
    </w:p>
    <w:p w:rsidR="00133E6C" w:rsidRDefault="00133E6C" w:rsidP="00611AB2">
      <w:pPr>
        <w:numPr>
          <w:ilvl w:val="0"/>
          <w:numId w:val="1"/>
        </w:numPr>
        <w:rPr>
          <w:rFonts w:ascii="Arial" w:hAnsi="Arial" w:cs="Arial"/>
          <w:sz w:val="20"/>
          <w:szCs w:val="20"/>
        </w:rPr>
      </w:pPr>
      <w:r w:rsidRPr="0046649C">
        <w:rPr>
          <w:rFonts w:ascii="Arial" w:hAnsi="Arial" w:cs="Arial"/>
          <w:b/>
          <w:sz w:val="20"/>
          <w:szCs w:val="20"/>
        </w:rPr>
        <w:t>625p (576p) – Line 43</w:t>
      </w:r>
      <w:r w:rsidRPr="0046649C">
        <w:rPr>
          <w:rFonts w:ascii="Arial" w:hAnsi="Arial" w:cs="Arial"/>
          <w:sz w:val="20"/>
          <w:szCs w:val="20"/>
        </w:rPr>
        <w:t xml:space="preserve"> – </w:t>
      </w:r>
      <w:r w:rsidR="00461BBB">
        <w:rPr>
          <w:rFonts w:ascii="Arial" w:hAnsi="Arial" w:cs="Arial"/>
          <w:sz w:val="20"/>
          <w:szCs w:val="20"/>
        </w:rPr>
        <w:t>No copy protection</w:t>
      </w:r>
    </w:p>
    <w:p w:rsidR="00133E6C" w:rsidRPr="0046649C" w:rsidRDefault="00133E6C" w:rsidP="00611AB2">
      <w:pPr>
        <w:numPr>
          <w:ilvl w:val="1"/>
          <w:numId w:val="1"/>
        </w:numPr>
        <w:rPr>
          <w:rFonts w:ascii="Arial" w:hAnsi="Arial" w:cs="Arial"/>
          <w:sz w:val="20"/>
          <w:szCs w:val="20"/>
        </w:rPr>
      </w:pPr>
      <w:r w:rsidRPr="0046649C">
        <w:rPr>
          <w:rFonts w:ascii="Arial" w:hAnsi="Arial" w:cs="Arial"/>
          <w:sz w:val="20"/>
          <w:szCs w:val="20"/>
        </w:rPr>
        <w:t>The CGMS-A bit message for Line 43 was {0 0} = “Copy Control Not Asserted”.</w:t>
      </w:r>
    </w:p>
    <w:p w:rsidR="00133E6C" w:rsidRPr="00D03C3C" w:rsidRDefault="00133E6C" w:rsidP="00611AB2">
      <w:pPr>
        <w:numPr>
          <w:ilvl w:val="1"/>
          <w:numId w:val="1"/>
        </w:numPr>
        <w:rPr>
          <w:rFonts w:ascii="Arial" w:hAnsi="Arial" w:cs="Arial"/>
          <w:sz w:val="20"/>
          <w:szCs w:val="20"/>
        </w:rPr>
      </w:pPr>
      <w:r w:rsidRPr="00D03C3C">
        <w:rPr>
          <w:rFonts w:ascii="Arial" w:hAnsi="Arial" w:cs="Arial"/>
          <w:sz w:val="20"/>
          <w:szCs w:val="20"/>
        </w:rPr>
        <w:t xml:space="preserve">Signal amplitude was </w:t>
      </w:r>
      <w:r>
        <w:rPr>
          <w:rFonts w:ascii="Arial" w:hAnsi="Arial" w:cs="Arial"/>
          <w:sz w:val="20"/>
          <w:szCs w:val="20"/>
        </w:rPr>
        <w:t xml:space="preserve">within the range of </w:t>
      </w:r>
      <w:r w:rsidRPr="00D03C3C">
        <w:rPr>
          <w:rFonts w:ascii="Arial" w:hAnsi="Arial" w:cs="Arial"/>
          <w:sz w:val="20"/>
          <w:szCs w:val="20"/>
        </w:rPr>
        <w:t xml:space="preserve">approximately </w:t>
      </w:r>
      <w:r>
        <w:rPr>
          <w:rFonts w:ascii="Arial" w:hAnsi="Arial" w:cs="Arial"/>
          <w:sz w:val="20"/>
          <w:szCs w:val="20"/>
        </w:rPr>
        <w:t>463mV to 468mV</w:t>
      </w:r>
    </w:p>
    <w:p w:rsidR="00133E6C" w:rsidRDefault="00133E6C" w:rsidP="00611AB2">
      <w:pPr>
        <w:numPr>
          <w:ilvl w:val="2"/>
          <w:numId w:val="1"/>
        </w:numPr>
        <w:rPr>
          <w:rFonts w:ascii="Arial" w:hAnsi="Arial" w:cs="Arial"/>
          <w:sz w:val="20"/>
          <w:szCs w:val="20"/>
        </w:rPr>
      </w:pPr>
      <w:r w:rsidRPr="00D03C3C">
        <w:rPr>
          <w:rFonts w:ascii="Arial" w:hAnsi="Arial" w:cs="Arial"/>
          <w:sz w:val="20"/>
          <w:szCs w:val="20"/>
        </w:rPr>
        <w:t xml:space="preserve">According to </w:t>
      </w:r>
      <w:r>
        <w:rPr>
          <w:rFonts w:ascii="Arial" w:hAnsi="Arial" w:cs="Arial"/>
          <w:sz w:val="20"/>
          <w:szCs w:val="20"/>
        </w:rPr>
        <w:t xml:space="preserve">IEC 62375 </w:t>
      </w:r>
      <w:r w:rsidRPr="00D03C3C">
        <w:rPr>
          <w:rFonts w:ascii="Arial" w:hAnsi="Arial" w:cs="Arial"/>
          <w:sz w:val="20"/>
          <w:szCs w:val="20"/>
        </w:rPr>
        <w:t>the</w:t>
      </w:r>
      <w:r>
        <w:rPr>
          <w:rFonts w:ascii="Arial" w:hAnsi="Arial" w:cs="Arial"/>
          <w:sz w:val="20"/>
          <w:szCs w:val="20"/>
        </w:rPr>
        <w:t xml:space="preserve"> signal amplitude should be 500mV +/- 25mV</w:t>
      </w:r>
    </w:p>
    <w:p w:rsidR="00133E6C" w:rsidRDefault="00133E6C" w:rsidP="00510AEE">
      <w:pPr>
        <w:rPr>
          <w:rFonts w:ascii="Arial" w:hAnsi="Arial" w:cs="Arial"/>
          <w:sz w:val="22"/>
          <w:szCs w:val="20"/>
          <w:u w:val="single"/>
        </w:rPr>
      </w:pPr>
    </w:p>
    <w:p w:rsidR="00510AEE" w:rsidRDefault="00331D21" w:rsidP="00510AEE">
      <w:pPr>
        <w:rPr>
          <w:rFonts w:ascii="Arial" w:hAnsi="Arial" w:cs="Arial"/>
          <w:sz w:val="22"/>
          <w:szCs w:val="20"/>
          <w:u w:val="single"/>
        </w:rPr>
      </w:pPr>
      <w:r w:rsidRPr="00331D21">
        <w:rPr>
          <w:rFonts w:ascii="Calisto MT" w:hAnsi="Calisto MT"/>
        </w:rPr>
        <w:pict>
          <v:rect id="_x0000_i1026" style="width:0;height:1.5pt" o:hralign="center" o:hrstd="t" o:hr="t" fillcolor="gray" stroked="f"/>
        </w:pict>
      </w:r>
    </w:p>
    <w:p w:rsidR="00C41C1A" w:rsidRDefault="006337DF" w:rsidP="00395F6B">
      <w:pPr>
        <w:rPr>
          <w:rFonts w:ascii="Arial" w:hAnsi="Arial" w:cs="Arial"/>
          <w:sz w:val="20"/>
          <w:szCs w:val="20"/>
        </w:rPr>
      </w:pPr>
      <w:r>
        <w:rPr>
          <w:rFonts w:ascii="Arial" w:hAnsi="Arial" w:cs="Arial"/>
          <w:sz w:val="20"/>
          <w:szCs w:val="20"/>
        </w:rPr>
        <w:t>Note</w:t>
      </w:r>
      <w:r w:rsidR="00607966">
        <w:rPr>
          <w:rFonts w:ascii="Arial" w:hAnsi="Arial" w:cs="Arial"/>
          <w:sz w:val="20"/>
          <w:szCs w:val="20"/>
        </w:rPr>
        <w:t>: W</w:t>
      </w:r>
      <w:r>
        <w:rPr>
          <w:rFonts w:ascii="Arial" w:hAnsi="Arial" w:cs="Arial"/>
          <w:sz w:val="20"/>
          <w:szCs w:val="20"/>
        </w:rPr>
        <w:t>e tested all the applications at all the available content resolutions.</w:t>
      </w:r>
    </w:p>
    <w:p w:rsidR="003E551F" w:rsidRDefault="003E551F">
      <w:pPr>
        <w:rPr>
          <w:rFonts w:ascii="Arial" w:hAnsi="Arial" w:cs="Arial"/>
          <w:sz w:val="28"/>
          <w:szCs w:val="20"/>
          <w:u w:val="single"/>
        </w:rPr>
      </w:pPr>
      <w:r>
        <w:rPr>
          <w:rFonts w:ascii="Arial" w:hAnsi="Arial" w:cs="Arial"/>
          <w:sz w:val="28"/>
          <w:szCs w:val="20"/>
          <w:u w:val="single"/>
        </w:rPr>
        <w:br w:type="page"/>
      </w:r>
    </w:p>
    <w:p w:rsidR="00151107" w:rsidRPr="00005BD3" w:rsidRDefault="00151107" w:rsidP="00151107">
      <w:pPr>
        <w:rPr>
          <w:rFonts w:ascii="Arial" w:hAnsi="Arial" w:cs="Arial"/>
          <w:sz w:val="28"/>
          <w:szCs w:val="20"/>
          <w:u w:val="single"/>
        </w:rPr>
      </w:pPr>
      <w:r w:rsidRPr="00005BD3">
        <w:rPr>
          <w:rFonts w:ascii="Arial" w:hAnsi="Arial" w:cs="Arial"/>
          <w:sz w:val="28"/>
          <w:szCs w:val="20"/>
          <w:u w:val="single"/>
        </w:rPr>
        <w:lastRenderedPageBreak/>
        <w:t>PRODUCT DESCRIPTION</w:t>
      </w:r>
    </w:p>
    <w:p w:rsidR="00151107" w:rsidRDefault="00151107" w:rsidP="00151107">
      <w:pPr>
        <w:rPr>
          <w:rFonts w:ascii="Arial" w:hAnsi="Arial" w:cs="Arial"/>
          <w:sz w:val="20"/>
          <w:szCs w:val="20"/>
        </w:rPr>
      </w:pPr>
    </w:p>
    <w:p w:rsidR="00151107" w:rsidRDefault="00151107" w:rsidP="00151107">
      <w:pPr>
        <w:rPr>
          <w:rFonts w:ascii="Arial" w:hAnsi="Arial" w:cs="Arial"/>
          <w:sz w:val="20"/>
          <w:szCs w:val="20"/>
        </w:rPr>
      </w:pPr>
      <w:r>
        <w:rPr>
          <w:rFonts w:ascii="Arial" w:hAnsi="Arial" w:cs="Arial"/>
          <w:sz w:val="20"/>
          <w:szCs w:val="20"/>
        </w:rPr>
        <w:t>The iPad debuted in the Spring of 2010 and has a starting price tag of $499 for the 16GB version with WiFi.</w:t>
      </w:r>
    </w:p>
    <w:p w:rsidR="00151107" w:rsidRPr="00005BD3" w:rsidRDefault="00151107" w:rsidP="00151107">
      <w:pPr>
        <w:rPr>
          <w:rFonts w:ascii="Arial" w:hAnsi="Arial" w:cs="Arial"/>
          <w:sz w:val="20"/>
          <w:szCs w:val="20"/>
        </w:rPr>
      </w:pPr>
    </w:p>
    <w:p w:rsidR="00151107" w:rsidRPr="00005BD3" w:rsidRDefault="00151107" w:rsidP="00151107">
      <w:pPr>
        <w:rPr>
          <w:rFonts w:ascii="Arial" w:hAnsi="Arial" w:cs="Arial"/>
          <w:sz w:val="20"/>
          <w:szCs w:val="20"/>
        </w:rPr>
      </w:pPr>
      <w:r w:rsidRPr="00005BD3">
        <w:rPr>
          <w:rFonts w:ascii="Arial" w:hAnsi="Arial" w:cs="Arial"/>
          <w:sz w:val="20"/>
          <w:szCs w:val="20"/>
        </w:rPr>
        <w:t>The pro</w:t>
      </w:r>
      <w:r>
        <w:rPr>
          <w:rFonts w:ascii="Arial" w:hAnsi="Arial" w:cs="Arial"/>
          <w:sz w:val="20"/>
          <w:szCs w:val="20"/>
        </w:rPr>
        <w:t>motional page from the Apple</w:t>
      </w:r>
      <w:r w:rsidRPr="00005BD3">
        <w:rPr>
          <w:rFonts w:ascii="Arial" w:hAnsi="Arial" w:cs="Arial"/>
          <w:sz w:val="20"/>
          <w:szCs w:val="20"/>
        </w:rPr>
        <w:t xml:space="preserve"> website appears as the following:</w:t>
      </w:r>
    </w:p>
    <w:p w:rsidR="00151107" w:rsidRDefault="00151107" w:rsidP="00151107">
      <w:pPr>
        <w:rPr>
          <w:rFonts w:ascii="Arial" w:hAnsi="Arial" w:cs="Arial"/>
          <w:b/>
          <w:i/>
          <w:sz w:val="36"/>
          <w:szCs w:val="20"/>
        </w:rPr>
      </w:pPr>
    </w:p>
    <w:p w:rsidR="00151107" w:rsidRDefault="00151107" w:rsidP="00151107">
      <w:pPr>
        <w:rPr>
          <w:rFonts w:ascii="Arial" w:hAnsi="Arial" w:cs="Arial"/>
          <w:b/>
          <w:i/>
          <w:sz w:val="36"/>
          <w:szCs w:val="20"/>
        </w:rPr>
      </w:pPr>
      <w:r>
        <w:rPr>
          <w:rFonts w:ascii="Arial" w:hAnsi="Arial" w:cs="Arial"/>
          <w:b/>
          <w:i/>
          <w:noProof/>
          <w:sz w:val="36"/>
          <w:szCs w:val="20"/>
          <w:lang w:eastAsia="en-US"/>
        </w:rPr>
        <w:drawing>
          <wp:inline distT="0" distB="0" distL="0" distR="0">
            <wp:extent cx="4371582" cy="3409406"/>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373757" cy="3411102"/>
                    </a:xfrm>
                    <a:prstGeom prst="rect">
                      <a:avLst/>
                    </a:prstGeom>
                    <a:noFill/>
                    <a:ln w="9525">
                      <a:noFill/>
                      <a:miter lim="800000"/>
                      <a:headEnd/>
                      <a:tailEnd/>
                    </a:ln>
                  </pic:spPr>
                </pic:pic>
              </a:graphicData>
            </a:graphic>
          </wp:inline>
        </w:drawing>
      </w:r>
    </w:p>
    <w:p w:rsidR="00151107" w:rsidRDefault="00151107" w:rsidP="00151107">
      <w:pPr>
        <w:rPr>
          <w:rFonts w:ascii="Arial" w:hAnsi="Arial" w:cs="Arial"/>
          <w:sz w:val="20"/>
          <w:szCs w:val="20"/>
        </w:rPr>
      </w:pPr>
    </w:p>
    <w:p w:rsidR="003E551F" w:rsidRDefault="003E551F" w:rsidP="00151107">
      <w:pPr>
        <w:rPr>
          <w:rFonts w:ascii="Arial" w:hAnsi="Arial"/>
          <w:sz w:val="20"/>
        </w:rPr>
      </w:pPr>
    </w:p>
    <w:p w:rsidR="003E551F" w:rsidRDefault="003E551F" w:rsidP="00151107">
      <w:pPr>
        <w:rPr>
          <w:rFonts w:ascii="Arial" w:hAnsi="Arial"/>
          <w:sz w:val="20"/>
        </w:rPr>
      </w:pPr>
    </w:p>
    <w:p w:rsidR="00151107" w:rsidRPr="00005BD3" w:rsidRDefault="00151107" w:rsidP="00151107">
      <w:pPr>
        <w:rPr>
          <w:rFonts w:ascii="Arial" w:hAnsi="Arial" w:cs="Arial"/>
          <w:sz w:val="20"/>
          <w:szCs w:val="20"/>
        </w:rPr>
      </w:pPr>
      <w:r w:rsidRPr="00005BD3">
        <w:rPr>
          <w:rFonts w:ascii="Arial" w:hAnsi="Arial"/>
          <w:sz w:val="20"/>
        </w:rPr>
        <w:t xml:space="preserve">The </w:t>
      </w:r>
      <w:r>
        <w:rPr>
          <w:rFonts w:ascii="Arial" w:hAnsi="Arial"/>
          <w:sz w:val="20"/>
        </w:rPr>
        <w:t xml:space="preserve">iPad </w:t>
      </w:r>
      <w:r w:rsidRPr="00005BD3">
        <w:rPr>
          <w:rFonts w:ascii="Arial" w:hAnsi="Arial"/>
          <w:sz w:val="20"/>
        </w:rPr>
        <w:t xml:space="preserve">measures </w:t>
      </w:r>
      <w:r>
        <w:rPr>
          <w:rFonts w:ascii="Arial" w:hAnsi="Arial"/>
          <w:sz w:val="20"/>
        </w:rPr>
        <w:t>7.47”</w:t>
      </w:r>
      <w:r w:rsidRPr="00005BD3">
        <w:rPr>
          <w:rFonts w:ascii="Arial" w:hAnsi="Arial" w:cs="Arial"/>
          <w:sz w:val="20"/>
          <w:szCs w:val="20"/>
        </w:rPr>
        <w:t xml:space="preserve"> wide x </w:t>
      </w:r>
      <w:r>
        <w:rPr>
          <w:rFonts w:ascii="Arial" w:hAnsi="Arial" w:cs="Arial"/>
          <w:sz w:val="20"/>
          <w:szCs w:val="20"/>
        </w:rPr>
        <w:t>0.5”</w:t>
      </w:r>
      <w:r w:rsidRPr="00005BD3">
        <w:rPr>
          <w:rFonts w:ascii="Arial" w:hAnsi="Arial" w:cs="Arial"/>
          <w:sz w:val="20"/>
          <w:szCs w:val="20"/>
        </w:rPr>
        <w:t xml:space="preserve"> deep x </w:t>
      </w:r>
      <w:r>
        <w:rPr>
          <w:rFonts w:ascii="Arial" w:hAnsi="Arial" w:cs="Arial"/>
          <w:sz w:val="20"/>
          <w:szCs w:val="20"/>
        </w:rPr>
        <w:t xml:space="preserve">9.56” </w:t>
      </w:r>
      <w:r w:rsidRPr="00005BD3">
        <w:rPr>
          <w:rFonts w:ascii="Arial" w:hAnsi="Arial" w:cs="Arial"/>
          <w:sz w:val="20"/>
          <w:szCs w:val="20"/>
        </w:rPr>
        <w:t>high, with a weight of 1</w:t>
      </w:r>
      <w:r>
        <w:rPr>
          <w:rFonts w:ascii="Arial" w:hAnsi="Arial" w:cs="Arial"/>
          <w:sz w:val="20"/>
          <w:szCs w:val="20"/>
        </w:rPr>
        <w:t>.5lb.</w:t>
      </w:r>
    </w:p>
    <w:p w:rsidR="00151107" w:rsidRDefault="00151107" w:rsidP="00151107">
      <w:pPr>
        <w:rPr>
          <w:rFonts w:ascii="Arial" w:hAnsi="Arial" w:cs="Arial"/>
          <w:noProof/>
          <w:sz w:val="20"/>
          <w:szCs w:val="20"/>
          <w:lang w:eastAsia="en-US"/>
        </w:rPr>
      </w:pPr>
    </w:p>
    <w:p w:rsidR="00151107" w:rsidRDefault="00151107" w:rsidP="00151107">
      <w:pPr>
        <w:rPr>
          <w:rFonts w:ascii="Arial" w:hAnsi="Arial" w:cs="Arial"/>
          <w:sz w:val="20"/>
          <w:szCs w:val="20"/>
        </w:rPr>
      </w:pPr>
      <w:r>
        <w:rPr>
          <w:rFonts w:ascii="Arial" w:hAnsi="Arial" w:cs="Arial"/>
          <w:noProof/>
          <w:sz w:val="20"/>
          <w:szCs w:val="20"/>
          <w:lang w:eastAsia="en-US"/>
        </w:rPr>
        <w:drawing>
          <wp:inline distT="0" distB="0" distL="0" distR="0">
            <wp:extent cx="4432038" cy="2600034"/>
            <wp:effectExtent l="19050" t="0" r="6612"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4435197" cy="2601887"/>
                    </a:xfrm>
                    <a:prstGeom prst="rect">
                      <a:avLst/>
                    </a:prstGeom>
                    <a:noFill/>
                    <a:ln w="9525">
                      <a:noFill/>
                      <a:miter lim="800000"/>
                      <a:headEnd/>
                      <a:tailEnd/>
                    </a:ln>
                  </pic:spPr>
                </pic:pic>
              </a:graphicData>
            </a:graphic>
          </wp:inline>
        </w:drawing>
      </w:r>
    </w:p>
    <w:p w:rsidR="00151107" w:rsidRDefault="00151107" w:rsidP="00151107">
      <w:pPr>
        <w:rPr>
          <w:rFonts w:ascii="Arial" w:hAnsi="Arial" w:cs="Arial"/>
          <w:sz w:val="20"/>
          <w:szCs w:val="20"/>
        </w:rPr>
      </w:pPr>
    </w:p>
    <w:p w:rsidR="00151107" w:rsidRDefault="00151107" w:rsidP="00151107">
      <w:pPr>
        <w:rPr>
          <w:rFonts w:ascii="Arial" w:hAnsi="Arial" w:cs="Arial"/>
          <w:sz w:val="20"/>
          <w:szCs w:val="20"/>
        </w:rPr>
      </w:pPr>
    </w:p>
    <w:p w:rsidR="003E551F" w:rsidRDefault="003E551F">
      <w:pPr>
        <w:rPr>
          <w:rFonts w:ascii="Arial" w:hAnsi="Arial" w:cs="Arial"/>
          <w:sz w:val="20"/>
          <w:szCs w:val="20"/>
        </w:rPr>
      </w:pPr>
      <w:r>
        <w:rPr>
          <w:rFonts w:ascii="Arial" w:hAnsi="Arial" w:cs="Arial"/>
          <w:sz w:val="20"/>
          <w:szCs w:val="20"/>
        </w:rPr>
        <w:br w:type="page"/>
      </w:r>
    </w:p>
    <w:p w:rsidR="00151107" w:rsidRDefault="00151107" w:rsidP="00151107">
      <w:pPr>
        <w:rPr>
          <w:rFonts w:ascii="Arial" w:hAnsi="Arial" w:cs="Arial"/>
          <w:sz w:val="20"/>
          <w:szCs w:val="20"/>
        </w:rPr>
      </w:pPr>
      <w:r>
        <w:rPr>
          <w:rFonts w:ascii="Arial" w:hAnsi="Arial" w:cs="Arial"/>
          <w:sz w:val="20"/>
          <w:szCs w:val="20"/>
        </w:rPr>
        <w:lastRenderedPageBreak/>
        <w:t>Other Technical Specifications:</w:t>
      </w:r>
    </w:p>
    <w:p w:rsidR="00151107" w:rsidRDefault="00151107" w:rsidP="00151107">
      <w:pPr>
        <w:rPr>
          <w:rFonts w:ascii="Arial" w:hAnsi="Arial" w:cs="Arial"/>
          <w:sz w:val="20"/>
          <w:szCs w:val="20"/>
        </w:rPr>
      </w:pPr>
    </w:p>
    <w:p w:rsidR="00151107" w:rsidRDefault="00151107" w:rsidP="00151107">
      <w:pPr>
        <w:rPr>
          <w:rFonts w:ascii="Arial" w:hAnsi="Arial" w:cs="Arial"/>
          <w:sz w:val="20"/>
          <w:szCs w:val="20"/>
        </w:rPr>
      </w:pPr>
      <w:r>
        <w:rPr>
          <w:rFonts w:ascii="Arial" w:hAnsi="Arial" w:cs="Arial"/>
          <w:noProof/>
          <w:sz w:val="20"/>
          <w:szCs w:val="20"/>
          <w:lang w:eastAsia="en-US"/>
        </w:rPr>
        <w:drawing>
          <wp:anchor distT="0" distB="0" distL="114300" distR="114300" simplePos="0" relativeHeight="251659264" behindDoc="0" locked="0" layoutInCell="1" allowOverlap="1">
            <wp:simplePos x="0" y="0"/>
            <wp:positionH relativeFrom="column">
              <wp:posOffset>3210004</wp:posOffset>
            </wp:positionH>
            <wp:positionV relativeFrom="paragraph">
              <wp:posOffset>99590</wp:posOffset>
            </wp:positionV>
            <wp:extent cx="2134702" cy="2335121"/>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2134702" cy="2335121"/>
                    </a:xfrm>
                    <a:prstGeom prst="rect">
                      <a:avLst/>
                    </a:prstGeom>
                    <a:noFill/>
                    <a:ln w="9525">
                      <a:noFill/>
                      <a:miter lim="800000"/>
                      <a:headEnd/>
                      <a:tailEnd/>
                    </a:ln>
                  </pic:spPr>
                </pic:pic>
              </a:graphicData>
            </a:graphic>
          </wp:anchor>
        </w:drawing>
      </w:r>
      <w:r>
        <w:rPr>
          <w:rFonts w:ascii="Arial" w:hAnsi="Arial" w:cs="Arial"/>
          <w:noProof/>
          <w:sz w:val="20"/>
          <w:szCs w:val="20"/>
          <w:lang w:eastAsia="en-US"/>
        </w:rPr>
        <w:drawing>
          <wp:inline distT="0" distB="0" distL="0" distR="0">
            <wp:extent cx="2331185" cy="745636"/>
            <wp:effectExtent l="1905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srcRect/>
                    <a:stretch>
                      <a:fillRect/>
                    </a:stretch>
                  </pic:blipFill>
                  <pic:spPr bwMode="auto">
                    <a:xfrm>
                      <a:off x="0" y="0"/>
                      <a:ext cx="2333595" cy="746407"/>
                    </a:xfrm>
                    <a:prstGeom prst="rect">
                      <a:avLst/>
                    </a:prstGeom>
                    <a:noFill/>
                    <a:ln w="9525">
                      <a:noFill/>
                      <a:miter lim="800000"/>
                      <a:headEnd/>
                      <a:tailEnd/>
                    </a:ln>
                  </pic:spPr>
                </pic:pic>
              </a:graphicData>
            </a:graphic>
          </wp:inline>
        </w:drawing>
      </w:r>
    </w:p>
    <w:p w:rsidR="00151107" w:rsidRDefault="00151107" w:rsidP="00151107">
      <w:pPr>
        <w:rPr>
          <w:rFonts w:ascii="Arial" w:hAnsi="Arial" w:cs="Arial"/>
          <w:sz w:val="20"/>
          <w:szCs w:val="20"/>
        </w:rPr>
      </w:pPr>
      <w:r>
        <w:rPr>
          <w:rFonts w:ascii="Arial" w:hAnsi="Arial" w:cs="Arial"/>
          <w:noProof/>
          <w:sz w:val="20"/>
          <w:szCs w:val="20"/>
          <w:lang w:eastAsia="en-US"/>
        </w:rPr>
        <w:drawing>
          <wp:inline distT="0" distB="0" distL="0" distR="0">
            <wp:extent cx="2867025" cy="3095625"/>
            <wp:effectExtent l="19050" t="0" r="9525"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srcRect/>
                    <a:stretch>
                      <a:fillRect/>
                    </a:stretch>
                  </pic:blipFill>
                  <pic:spPr bwMode="auto">
                    <a:xfrm>
                      <a:off x="0" y="0"/>
                      <a:ext cx="2867025" cy="3095625"/>
                    </a:xfrm>
                    <a:prstGeom prst="rect">
                      <a:avLst/>
                    </a:prstGeom>
                    <a:noFill/>
                    <a:ln w="9525">
                      <a:noFill/>
                      <a:miter lim="800000"/>
                      <a:headEnd/>
                      <a:tailEnd/>
                    </a:ln>
                  </pic:spPr>
                </pic:pic>
              </a:graphicData>
            </a:graphic>
          </wp:inline>
        </w:drawing>
      </w:r>
      <w:r>
        <w:rPr>
          <w:rFonts w:ascii="Arial" w:hAnsi="Arial" w:cs="Arial"/>
          <w:sz w:val="20"/>
          <w:szCs w:val="20"/>
        </w:rPr>
        <w:tab/>
      </w:r>
      <w:r>
        <w:rPr>
          <w:rFonts w:ascii="Arial" w:hAnsi="Arial" w:cs="Arial"/>
          <w:noProof/>
          <w:sz w:val="20"/>
          <w:szCs w:val="20"/>
          <w:lang w:eastAsia="en-US"/>
        </w:rPr>
        <w:drawing>
          <wp:inline distT="0" distB="0" distL="0" distR="0">
            <wp:extent cx="2013789" cy="1299946"/>
            <wp:effectExtent l="19050" t="0" r="5511"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srcRect/>
                    <a:stretch>
                      <a:fillRect/>
                    </a:stretch>
                  </pic:blipFill>
                  <pic:spPr bwMode="auto">
                    <a:xfrm>
                      <a:off x="0" y="0"/>
                      <a:ext cx="2015654" cy="1301150"/>
                    </a:xfrm>
                    <a:prstGeom prst="rect">
                      <a:avLst/>
                    </a:prstGeom>
                    <a:noFill/>
                    <a:ln w="9525">
                      <a:noFill/>
                      <a:miter lim="800000"/>
                      <a:headEnd/>
                      <a:tailEnd/>
                    </a:ln>
                  </pic:spPr>
                </pic:pic>
              </a:graphicData>
            </a:graphic>
          </wp:inline>
        </w:drawing>
      </w:r>
    </w:p>
    <w:p w:rsidR="00151107" w:rsidRPr="00151107" w:rsidRDefault="00151107" w:rsidP="00395F6B">
      <w:pPr>
        <w:rPr>
          <w:rFonts w:ascii="Arial" w:hAnsi="Arial" w:cs="Arial"/>
          <w:sz w:val="28"/>
          <w:szCs w:val="20"/>
          <w:u w:val="single"/>
        </w:rPr>
      </w:pPr>
    </w:p>
    <w:sectPr w:rsidR="00151107" w:rsidRPr="00151107" w:rsidSect="00724B6A">
      <w:pgSz w:w="12240" w:h="15840"/>
      <w:pgMar w:top="1170" w:right="1267" w:bottom="126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1AE" w:rsidRDefault="00F711AE">
      <w:r>
        <w:separator/>
      </w:r>
    </w:p>
  </w:endnote>
  <w:endnote w:type="continuationSeparator" w:id="1">
    <w:p w:rsidR="00F711AE" w:rsidRDefault="00F711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1AE" w:rsidRDefault="00331D21" w:rsidP="0031516B">
    <w:pPr>
      <w:pStyle w:val="Footer"/>
      <w:framePr w:wrap="around" w:vAnchor="text" w:hAnchor="margin" w:xAlign="center" w:y="1"/>
      <w:rPr>
        <w:rStyle w:val="PageNumber"/>
      </w:rPr>
    </w:pPr>
    <w:r>
      <w:rPr>
        <w:rStyle w:val="PageNumber"/>
      </w:rPr>
      <w:fldChar w:fldCharType="begin"/>
    </w:r>
    <w:r w:rsidR="00F711AE">
      <w:rPr>
        <w:rStyle w:val="PageNumber"/>
      </w:rPr>
      <w:instrText xml:space="preserve">PAGE  </w:instrText>
    </w:r>
    <w:r>
      <w:rPr>
        <w:rStyle w:val="PageNumber"/>
      </w:rPr>
      <w:fldChar w:fldCharType="end"/>
    </w:r>
  </w:p>
  <w:p w:rsidR="00F711AE" w:rsidRDefault="00F711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1AE" w:rsidRPr="008B2FD1" w:rsidRDefault="00F711AE" w:rsidP="008B2FD1">
    <w:pPr>
      <w:pStyle w:val="Header"/>
      <w:jc w:val="center"/>
      <w:rPr>
        <w:rFonts w:ascii="Arial" w:hAnsi="Arial" w:cs="Arial"/>
        <w:color w:val="808080"/>
        <w:sz w:val="18"/>
        <w:szCs w:val="18"/>
      </w:rPr>
    </w:pPr>
    <w:r w:rsidRPr="008B2FD1">
      <w:rPr>
        <w:rFonts w:ascii="Arial" w:hAnsi="Arial" w:cs="Arial"/>
        <w:color w:val="808080"/>
        <w:sz w:val="18"/>
        <w:szCs w:val="18"/>
      </w:rPr>
      <w:t>ATTORNEY WORK PRODUCT</w:t>
    </w:r>
    <w:r>
      <w:rPr>
        <w:rFonts w:ascii="Arial" w:hAnsi="Arial" w:cs="Arial"/>
        <w:color w:val="808080"/>
        <w:sz w:val="18"/>
        <w:szCs w:val="18"/>
      </w:rPr>
      <w:t xml:space="preserve">   </w:t>
    </w:r>
    <w:r>
      <w:rPr>
        <w:rFonts w:ascii="Arial" w:hAnsi="Arial" w:cs="Arial"/>
        <w:color w:val="808080"/>
        <w:sz w:val="18"/>
        <w:szCs w:val="18"/>
      </w:rPr>
      <w:tab/>
    </w:r>
    <w:r w:rsidRPr="008B2FD1">
      <w:rPr>
        <w:rFonts w:ascii="Arial" w:hAnsi="Arial" w:cs="Arial"/>
        <w:color w:val="808080"/>
        <w:sz w:val="18"/>
        <w:szCs w:val="18"/>
      </w:rPr>
      <w:tab/>
      <w:t>ATTORNEY-CLIENT PRIVILEGE</w:t>
    </w:r>
    <w:r>
      <w:rPr>
        <w:rFonts w:ascii="Arial" w:hAnsi="Arial" w:cs="Arial"/>
        <w:color w:val="808080"/>
        <w:sz w:val="18"/>
        <w:szCs w:val="18"/>
      </w:rPr>
      <w:t xml:space="preserve">D </w:t>
    </w:r>
    <w:r w:rsidRPr="008B2FD1">
      <w:rPr>
        <w:rFonts w:ascii="Arial" w:hAnsi="Arial" w:cs="Arial"/>
        <w:color w:val="808080"/>
        <w:sz w:val="18"/>
        <w:szCs w:val="18"/>
      </w:rPr>
      <w:t>COMMUNICATION</w:t>
    </w:r>
  </w:p>
  <w:p w:rsidR="00F711AE" w:rsidRDefault="00331D21" w:rsidP="001D171F">
    <w:pPr>
      <w:pStyle w:val="Footer"/>
      <w:framePr w:wrap="around" w:vAnchor="text" w:hAnchor="page" w:x="6481" w:y="97"/>
      <w:rPr>
        <w:rStyle w:val="PageNumber"/>
      </w:rPr>
    </w:pPr>
    <w:r>
      <w:rPr>
        <w:rStyle w:val="PageNumber"/>
      </w:rPr>
      <w:fldChar w:fldCharType="begin"/>
    </w:r>
    <w:r w:rsidR="00F711AE">
      <w:rPr>
        <w:rStyle w:val="PageNumber"/>
      </w:rPr>
      <w:instrText xml:space="preserve">PAGE  </w:instrText>
    </w:r>
    <w:r>
      <w:rPr>
        <w:rStyle w:val="PageNumber"/>
      </w:rPr>
      <w:fldChar w:fldCharType="separate"/>
    </w:r>
    <w:r w:rsidR="00BD7342">
      <w:rPr>
        <w:rStyle w:val="PageNumber"/>
        <w:noProof/>
      </w:rPr>
      <w:t>5</w:t>
    </w:r>
    <w:r>
      <w:rPr>
        <w:rStyle w:val="PageNumber"/>
      </w:rPr>
      <w:fldChar w:fldCharType="end"/>
    </w:r>
  </w:p>
  <w:p w:rsidR="00F711AE" w:rsidRDefault="00F711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1AE" w:rsidRDefault="00F711AE">
      <w:r>
        <w:separator/>
      </w:r>
    </w:p>
  </w:footnote>
  <w:footnote w:type="continuationSeparator" w:id="1">
    <w:p w:rsidR="00F711AE" w:rsidRDefault="00F711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1AE" w:rsidRPr="008B2FD1" w:rsidRDefault="00F711AE" w:rsidP="008B2FD1">
    <w:pPr>
      <w:pStyle w:val="Header"/>
      <w:jc w:val="center"/>
      <w:rPr>
        <w:rFonts w:ascii="Arial" w:hAnsi="Arial" w:cs="Arial"/>
        <w:color w:val="808080"/>
        <w:sz w:val="18"/>
        <w:szCs w:val="18"/>
      </w:rPr>
    </w:pPr>
    <w:r w:rsidRPr="008B2FD1">
      <w:rPr>
        <w:rFonts w:ascii="Arial" w:hAnsi="Arial" w:cs="Arial"/>
        <w:color w:val="808080"/>
        <w:sz w:val="18"/>
        <w:szCs w:val="18"/>
      </w:rPr>
      <w:t>ATTORNEY WORK PRODUCT</w:t>
    </w:r>
    <w:r>
      <w:rPr>
        <w:rFonts w:ascii="Arial" w:hAnsi="Arial" w:cs="Arial"/>
        <w:color w:val="808080"/>
        <w:sz w:val="18"/>
        <w:szCs w:val="18"/>
      </w:rPr>
      <w:t xml:space="preserve">   </w:t>
    </w:r>
    <w:r>
      <w:rPr>
        <w:rFonts w:ascii="Arial" w:hAnsi="Arial" w:cs="Arial"/>
        <w:color w:val="808080"/>
        <w:sz w:val="18"/>
        <w:szCs w:val="18"/>
      </w:rPr>
      <w:tab/>
    </w:r>
    <w:r w:rsidRPr="008B2FD1">
      <w:rPr>
        <w:rFonts w:ascii="Arial" w:hAnsi="Arial" w:cs="Arial"/>
        <w:color w:val="808080"/>
        <w:sz w:val="18"/>
        <w:szCs w:val="18"/>
      </w:rPr>
      <w:tab/>
      <w:t>ATTORNEY-CLIENT PRIVILEGE</w:t>
    </w:r>
    <w:r>
      <w:rPr>
        <w:rFonts w:ascii="Arial" w:hAnsi="Arial" w:cs="Arial"/>
        <w:color w:val="808080"/>
        <w:sz w:val="18"/>
        <w:szCs w:val="18"/>
      </w:rPr>
      <w:t>D</w:t>
    </w:r>
    <w:r w:rsidRPr="008B2FD1">
      <w:rPr>
        <w:rFonts w:ascii="Arial" w:hAnsi="Arial" w:cs="Arial"/>
        <w:color w:val="808080"/>
        <w:sz w:val="18"/>
        <w:szCs w:val="18"/>
      </w:rPr>
      <w:t xml:space="preserve"> COMMUNICATION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73788"/>
    <w:multiLevelType w:val="hybridMultilevel"/>
    <w:tmpl w:val="F8627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20B62BBA">
      <w:start w:val="1"/>
      <w:numFmt w:val="bullet"/>
      <w:lvlText w:val=""/>
      <w:lvlJc w:val="left"/>
      <w:pPr>
        <w:tabs>
          <w:tab w:val="num" w:pos="2160"/>
        </w:tabs>
        <w:ind w:left="2160" w:hanging="360"/>
      </w:pPr>
      <w:rPr>
        <w:rFonts w:ascii="Wingdings" w:hAnsi="Wingdings" w:hint="default"/>
        <w:sz w:val="20"/>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B1174"/>
    <w:multiLevelType w:val="hybridMultilevel"/>
    <w:tmpl w:val="9C8895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E2D3B31"/>
    <w:multiLevelType w:val="hybridMultilevel"/>
    <w:tmpl w:val="18BAE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8B4F04"/>
    <w:multiLevelType w:val="hybridMultilevel"/>
    <w:tmpl w:val="297CDAB4"/>
    <w:lvl w:ilvl="0" w:tplc="00B0A07C">
      <w:numFmt w:val="bullet"/>
      <w:lvlText w:val=""/>
      <w:lvlJc w:val="left"/>
      <w:pPr>
        <w:ind w:left="720" w:hanging="360"/>
      </w:pPr>
      <w:rPr>
        <w:rFonts w:ascii="Symbol" w:eastAsia="MS Mincho"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CA3560"/>
    <w:multiLevelType w:val="hybridMultilevel"/>
    <w:tmpl w:val="DEF86FB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7F7A1A"/>
    <w:multiLevelType w:val="hybridMultilevel"/>
    <w:tmpl w:val="04487E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48F3C57"/>
    <w:multiLevelType w:val="hybridMultilevel"/>
    <w:tmpl w:val="25F6AC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
  </w:num>
  <w:num w:numId="3">
    <w:abstractNumId w:val="6"/>
  </w:num>
  <w:num w:numId="4">
    <w:abstractNumId w:val="5"/>
  </w:num>
  <w:num w:numId="5">
    <w:abstractNumId w:val="1"/>
  </w:num>
  <w:num w:numId="6">
    <w:abstractNumId w:val="2"/>
  </w:num>
  <w:num w:numId="7">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useFELayout/>
  </w:compat>
  <w:rsids>
    <w:rsidRoot w:val="00A95FCC"/>
    <w:rsid w:val="00015974"/>
    <w:rsid w:val="00021638"/>
    <w:rsid w:val="00021B63"/>
    <w:rsid w:val="00026FB2"/>
    <w:rsid w:val="00041983"/>
    <w:rsid w:val="00041B52"/>
    <w:rsid w:val="0007783A"/>
    <w:rsid w:val="00084709"/>
    <w:rsid w:val="00086BCE"/>
    <w:rsid w:val="000A133E"/>
    <w:rsid w:val="000A27DE"/>
    <w:rsid w:val="000B6EE1"/>
    <w:rsid w:val="000C046A"/>
    <w:rsid w:val="000C2889"/>
    <w:rsid w:val="000C2EB3"/>
    <w:rsid w:val="000C68D5"/>
    <w:rsid w:val="000D25FA"/>
    <w:rsid w:val="000E392E"/>
    <w:rsid w:val="000E54F7"/>
    <w:rsid w:val="000F67EB"/>
    <w:rsid w:val="00105A20"/>
    <w:rsid w:val="00107DE7"/>
    <w:rsid w:val="00111166"/>
    <w:rsid w:val="00111AC0"/>
    <w:rsid w:val="00122B02"/>
    <w:rsid w:val="00125CBE"/>
    <w:rsid w:val="00133E6C"/>
    <w:rsid w:val="0013626C"/>
    <w:rsid w:val="00151107"/>
    <w:rsid w:val="00151E94"/>
    <w:rsid w:val="00155BBC"/>
    <w:rsid w:val="00161C55"/>
    <w:rsid w:val="00163EA2"/>
    <w:rsid w:val="00167353"/>
    <w:rsid w:val="00171E20"/>
    <w:rsid w:val="0019017C"/>
    <w:rsid w:val="00195BBC"/>
    <w:rsid w:val="001B0DF4"/>
    <w:rsid w:val="001B32A0"/>
    <w:rsid w:val="001B4431"/>
    <w:rsid w:val="001C3F6B"/>
    <w:rsid w:val="001C400E"/>
    <w:rsid w:val="001C5345"/>
    <w:rsid w:val="001C797E"/>
    <w:rsid w:val="001D1365"/>
    <w:rsid w:val="001D171F"/>
    <w:rsid w:val="001E271D"/>
    <w:rsid w:val="001E5B41"/>
    <w:rsid w:val="001F1E5F"/>
    <w:rsid w:val="002010B8"/>
    <w:rsid w:val="00214C4C"/>
    <w:rsid w:val="0022147B"/>
    <w:rsid w:val="00233183"/>
    <w:rsid w:val="00235F0A"/>
    <w:rsid w:val="002473A3"/>
    <w:rsid w:val="00250F02"/>
    <w:rsid w:val="00262B09"/>
    <w:rsid w:val="00276C39"/>
    <w:rsid w:val="002770F3"/>
    <w:rsid w:val="002804AB"/>
    <w:rsid w:val="00280B1E"/>
    <w:rsid w:val="00282F5B"/>
    <w:rsid w:val="0028358C"/>
    <w:rsid w:val="00284C1A"/>
    <w:rsid w:val="00285033"/>
    <w:rsid w:val="002902E4"/>
    <w:rsid w:val="00290CFA"/>
    <w:rsid w:val="00294AEC"/>
    <w:rsid w:val="002A034C"/>
    <w:rsid w:val="002A1825"/>
    <w:rsid w:val="002A3218"/>
    <w:rsid w:val="002A5BFA"/>
    <w:rsid w:val="002A70FF"/>
    <w:rsid w:val="002B2CEC"/>
    <w:rsid w:val="002C2DA8"/>
    <w:rsid w:val="002C4E5B"/>
    <w:rsid w:val="002C7A70"/>
    <w:rsid w:val="002D44B6"/>
    <w:rsid w:val="002D51A7"/>
    <w:rsid w:val="002E53B3"/>
    <w:rsid w:val="002E6BE6"/>
    <w:rsid w:val="002F128B"/>
    <w:rsid w:val="00302B83"/>
    <w:rsid w:val="003034CF"/>
    <w:rsid w:val="00305263"/>
    <w:rsid w:val="00305AC0"/>
    <w:rsid w:val="00313615"/>
    <w:rsid w:val="0031516B"/>
    <w:rsid w:val="00324C92"/>
    <w:rsid w:val="00325409"/>
    <w:rsid w:val="00326F61"/>
    <w:rsid w:val="003277DE"/>
    <w:rsid w:val="003301D1"/>
    <w:rsid w:val="00331D21"/>
    <w:rsid w:val="00334134"/>
    <w:rsid w:val="003437E1"/>
    <w:rsid w:val="00354BDC"/>
    <w:rsid w:val="00361E77"/>
    <w:rsid w:val="00366718"/>
    <w:rsid w:val="00366ACD"/>
    <w:rsid w:val="00380799"/>
    <w:rsid w:val="00381F40"/>
    <w:rsid w:val="00384708"/>
    <w:rsid w:val="0039164B"/>
    <w:rsid w:val="0039520D"/>
    <w:rsid w:val="00395F6B"/>
    <w:rsid w:val="003A4D54"/>
    <w:rsid w:val="003B1C2D"/>
    <w:rsid w:val="003B2CC0"/>
    <w:rsid w:val="003B4252"/>
    <w:rsid w:val="003D39C3"/>
    <w:rsid w:val="003D5BCD"/>
    <w:rsid w:val="003E551F"/>
    <w:rsid w:val="003F0D8A"/>
    <w:rsid w:val="003F4BF9"/>
    <w:rsid w:val="003F5F1F"/>
    <w:rsid w:val="004038CA"/>
    <w:rsid w:val="004039F5"/>
    <w:rsid w:val="00405854"/>
    <w:rsid w:val="00421F70"/>
    <w:rsid w:val="00446F1A"/>
    <w:rsid w:val="0045123E"/>
    <w:rsid w:val="00454A5E"/>
    <w:rsid w:val="0045776C"/>
    <w:rsid w:val="00461BBB"/>
    <w:rsid w:val="0046649C"/>
    <w:rsid w:val="00477422"/>
    <w:rsid w:val="00484DF2"/>
    <w:rsid w:val="004918C8"/>
    <w:rsid w:val="00495F90"/>
    <w:rsid w:val="00497012"/>
    <w:rsid w:val="004B1BF7"/>
    <w:rsid w:val="004B6FA9"/>
    <w:rsid w:val="004C4E84"/>
    <w:rsid w:val="004C7747"/>
    <w:rsid w:val="004D03D5"/>
    <w:rsid w:val="004D4EAD"/>
    <w:rsid w:val="004E0BF5"/>
    <w:rsid w:val="0050377E"/>
    <w:rsid w:val="005040B0"/>
    <w:rsid w:val="00510AEE"/>
    <w:rsid w:val="00512DB5"/>
    <w:rsid w:val="00523DC3"/>
    <w:rsid w:val="00524879"/>
    <w:rsid w:val="00537347"/>
    <w:rsid w:val="0054472F"/>
    <w:rsid w:val="00555C0D"/>
    <w:rsid w:val="00556E74"/>
    <w:rsid w:val="0056399E"/>
    <w:rsid w:val="00572459"/>
    <w:rsid w:val="005746AF"/>
    <w:rsid w:val="00581DFD"/>
    <w:rsid w:val="005A3BA9"/>
    <w:rsid w:val="005B2379"/>
    <w:rsid w:val="005B62BE"/>
    <w:rsid w:val="005C0D45"/>
    <w:rsid w:val="005C5C81"/>
    <w:rsid w:val="005C6003"/>
    <w:rsid w:val="005C66D0"/>
    <w:rsid w:val="005D6052"/>
    <w:rsid w:val="005D65FE"/>
    <w:rsid w:val="005E1F85"/>
    <w:rsid w:val="005E63BE"/>
    <w:rsid w:val="005F14F3"/>
    <w:rsid w:val="005F4FDB"/>
    <w:rsid w:val="005F5D7D"/>
    <w:rsid w:val="00600AC0"/>
    <w:rsid w:val="0060710C"/>
    <w:rsid w:val="00607966"/>
    <w:rsid w:val="00611AB2"/>
    <w:rsid w:val="0061206D"/>
    <w:rsid w:val="0061580A"/>
    <w:rsid w:val="006337DF"/>
    <w:rsid w:val="006344AD"/>
    <w:rsid w:val="00645D20"/>
    <w:rsid w:val="00652901"/>
    <w:rsid w:val="00656E5A"/>
    <w:rsid w:val="00674608"/>
    <w:rsid w:val="00680A82"/>
    <w:rsid w:val="0068363A"/>
    <w:rsid w:val="00687616"/>
    <w:rsid w:val="0069190E"/>
    <w:rsid w:val="00694E4A"/>
    <w:rsid w:val="006A42C1"/>
    <w:rsid w:val="006A4BEE"/>
    <w:rsid w:val="006A7BAA"/>
    <w:rsid w:val="006B0BFF"/>
    <w:rsid w:val="006B1DBF"/>
    <w:rsid w:val="006C0015"/>
    <w:rsid w:val="006C16AE"/>
    <w:rsid w:val="006C275B"/>
    <w:rsid w:val="006C329D"/>
    <w:rsid w:val="006C3B47"/>
    <w:rsid w:val="006C7FBD"/>
    <w:rsid w:val="006D2452"/>
    <w:rsid w:val="006D5F0E"/>
    <w:rsid w:val="006F0DBA"/>
    <w:rsid w:val="006F61FF"/>
    <w:rsid w:val="007019C9"/>
    <w:rsid w:val="00702D0F"/>
    <w:rsid w:val="007156F8"/>
    <w:rsid w:val="00716C02"/>
    <w:rsid w:val="00724B6A"/>
    <w:rsid w:val="007267A8"/>
    <w:rsid w:val="007316B9"/>
    <w:rsid w:val="00732912"/>
    <w:rsid w:val="00734216"/>
    <w:rsid w:val="00743A6B"/>
    <w:rsid w:val="00745444"/>
    <w:rsid w:val="00746C11"/>
    <w:rsid w:val="007501DC"/>
    <w:rsid w:val="0075586C"/>
    <w:rsid w:val="0076169F"/>
    <w:rsid w:val="00770189"/>
    <w:rsid w:val="00782A5C"/>
    <w:rsid w:val="00790D1A"/>
    <w:rsid w:val="00795D43"/>
    <w:rsid w:val="007B7649"/>
    <w:rsid w:val="007C0852"/>
    <w:rsid w:val="007C16EC"/>
    <w:rsid w:val="007C2025"/>
    <w:rsid w:val="007D1BE3"/>
    <w:rsid w:val="007D7C81"/>
    <w:rsid w:val="007E52C8"/>
    <w:rsid w:val="007E533E"/>
    <w:rsid w:val="007F1CAB"/>
    <w:rsid w:val="007F31ED"/>
    <w:rsid w:val="00804D3E"/>
    <w:rsid w:val="00806F7E"/>
    <w:rsid w:val="008148DB"/>
    <w:rsid w:val="008161A2"/>
    <w:rsid w:val="008246B9"/>
    <w:rsid w:val="008314BB"/>
    <w:rsid w:val="00845BC0"/>
    <w:rsid w:val="00852086"/>
    <w:rsid w:val="00852C02"/>
    <w:rsid w:val="008569DD"/>
    <w:rsid w:val="008570DA"/>
    <w:rsid w:val="008607A4"/>
    <w:rsid w:val="00876D67"/>
    <w:rsid w:val="0088427C"/>
    <w:rsid w:val="0088676B"/>
    <w:rsid w:val="00893DC2"/>
    <w:rsid w:val="008954D5"/>
    <w:rsid w:val="008B2CD6"/>
    <w:rsid w:val="008B2FD1"/>
    <w:rsid w:val="008C50F7"/>
    <w:rsid w:val="008C63A3"/>
    <w:rsid w:val="008E3F73"/>
    <w:rsid w:val="008E41A2"/>
    <w:rsid w:val="008F3832"/>
    <w:rsid w:val="00903F18"/>
    <w:rsid w:val="00904373"/>
    <w:rsid w:val="0091009C"/>
    <w:rsid w:val="009362AC"/>
    <w:rsid w:val="009405FC"/>
    <w:rsid w:val="00941DF8"/>
    <w:rsid w:val="0095676F"/>
    <w:rsid w:val="00967FC8"/>
    <w:rsid w:val="00976F91"/>
    <w:rsid w:val="009824BA"/>
    <w:rsid w:val="009905E5"/>
    <w:rsid w:val="00993B7B"/>
    <w:rsid w:val="00994062"/>
    <w:rsid w:val="009A2B4C"/>
    <w:rsid w:val="009A691F"/>
    <w:rsid w:val="009A777B"/>
    <w:rsid w:val="009D33FA"/>
    <w:rsid w:val="009D404B"/>
    <w:rsid w:val="009E1A0D"/>
    <w:rsid w:val="009E52EA"/>
    <w:rsid w:val="009F2A82"/>
    <w:rsid w:val="009F2C23"/>
    <w:rsid w:val="009F6CF6"/>
    <w:rsid w:val="00A131E0"/>
    <w:rsid w:val="00A307B2"/>
    <w:rsid w:val="00A413E1"/>
    <w:rsid w:val="00A42E1F"/>
    <w:rsid w:val="00A46C9C"/>
    <w:rsid w:val="00A54BDF"/>
    <w:rsid w:val="00A64110"/>
    <w:rsid w:val="00A67449"/>
    <w:rsid w:val="00A71FFC"/>
    <w:rsid w:val="00A76080"/>
    <w:rsid w:val="00A81C19"/>
    <w:rsid w:val="00A92922"/>
    <w:rsid w:val="00A95FCC"/>
    <w:rsid w:val="00AA15CA"/>
    <w:rsid w:val="00AA1634"/>
    <w:rsid w:val="00AA7CCF"/>
    <w:rsid w:val="00AB56C5"/>
    <w:rsid w:val="00AC26E2"/>
    <w:rsid w:val="00AC6D84"/>
    <w:rsid w:val="00AE0DBE"/>
    <w:rsid w:val="00AF0BB7"/>
    <w:rsid w:val="00AF4097"/>
    <w:rsid w:val="00AF715C"/>
    <w:rsid w:val="00B07634"/>
    <w:rsid w:val="00B11F98"/>
    <w:rsid w:val="00B12709"/>
    <w:rsid w:val="00B13B74"/>
    <w:rsid w:val="00B2293D"/>
    <w:rsid w:val="00B256C4"/>
    <w:rsid w:val="00B30929"/>
    <w:rsid w:val="00B33B35"/>
    <w:rsid w:val="00B351E9"/>
    <w:rsid w:val="00B42EE9"/>
    <w:rsid w:val="00B45ECB"/>
    <w:rsid w:val="00B50119"/>
    <w:rsid w:val="00B51762"/>
    <w:rsid w:val="00B64E89"/>
    <w:rsid w:val="00B700A3"/>
    <w:rsid w:val="00B7124C"/>
    <w:rsid w:val="00B72054"/>
    <w:rsid w:val="00B729DA"/>
    <w:rsid w:val="00B83DB2"/>
    <w:rsid w:val="00BA0ECB"/>
    <w:rsid w:val="00BA13FC"/>
    <w:rsid w:val="00BA19B6"/>
    <w:rsid w:val="00BA2224"/>
    <w:rsid w:val="00BA527A"/>
    <w:rsid w:val="00BB2EEC"/>
    <w:rsid w:val="00BC36D1"/>
    <w:rsid w:val="00BC5837"/>
    <w:rsid w:val="00BD02BF"/>
    <w:rsid w:val="00BD04BB"/>
    <w:rsid w:val="00BD7342"/>
    <w:rsid w:val="00BE3D3B"/>
    <w:rsid w:val="00BE3E6E"/>
    <w:rsid w:val="00BE780B"/>
    <w:rsid w:val="00C0306C"/>
    <w:rsid w:val="00C04E25"/>
    <w:rsid w:val="00C07139"/>
    <w:rsid w:val="00C10368"/>
    <w:rsid w:val="00C11D33"/>
    <w:rsid w:val="00C13A01"/>
    <w:rsid w:val="00C174BD"/>
    <w:rsid w:val="00C21118"/>
    <w:rsid w:val="00C25A71"/>
    <w:rsid w:val="00C3675E"/>
    <w:rsid w:val="00C40330"/>
    <w:rsid w:val="00C41C1A"/>
    <w:rsid w:val="00C42939"/>
    <w:rsid w:val="00C44784"/>
    <w:rsid w:val="00C4537D"/>
    <w:rsid w:val="00C7166D"/>
    <w:rsid w:val="00C73725"/>
    <w:rsid w:val="00C850CB"/>
    <w:rsid w:val="00C852EB"/>
    <w:rsid w:val="00C85CEF"/>
    <w:rsid w:val="00C93FB7"/>
    <w:rsid w:val="00C964F1"/>
    <w:rsid w:val="00CA211A"/>
    <w:rsid w:val="00CA4869"/>
    <w:rsid w:val="00CB4571"/>
    <w:rsid w:val="00CC12F0"/>
    <w:rsid w:val="00CC2D03"/>
    <w:rsid w:val="00CC5558"/>
    <w:rsid w:val="00CD3E32"/>
    <w:rsid w:val="00CE0231"/>
    <w:rsid w:val="00CE2258"/>
    <w:rsid w:val="00CE32B5"/>
    <w:rsid w:val="00CE6990"/>
    <w:rsid w:val="00CF5A91"/>
    <w:rsid w:val="00CF5DE7"/>
    <w:rsid w:val="00CF74A4"/>
    <w:rsid w:val="00D172CF"/>
    <w:rsid w:val="00D23585"/>
    <w:rsid w:val="00D249DB"/>
    <w:rsid w:val="00D31F60"/>
    <w:rsid w:val="00D327FF"/>
    <w:rsid w:val="00D40934"/>
    <w:rsid w:val="00D45BA8"/>
    <w:rsid w:val="00D45DE6"/>
    <w:rsid w:val="00D542B8"/>
    <w:rsid w:val="00D630FC"/>
    <w:rsid w:val="00D7760D"/>
    <w:rsid w:val="00D90215"/>
    <w:rsid w:val="00D91558"/>
    <w:rsid w:val="00DA4D44"/>
    <w:rsid w:val="00DA6B66"/>
    <w:rsid w:val="00DB0D49"/>
    <w:rsid w:val="00DB361E"/>
    <w:rsid w:val="00DB47B9"/>
    <w:rsid w:val="00DB4E15"/>
    <w:rsid w:val="00DB524B"/>
    <w:rsid w:val="00DD02CA"/>
    <w:rsid w:val="00DF663E"/>
    <w:rsid w:val="00E03F67"/>
    <w:rsid w:val="00E10A78"/>
    <w:rsid w:val="00E17EDA"/>
    <w:rsid w:val="00E26A93"/>
    <w:rsid w:val="00E428B9"/>
    <w:rsid w:val="00E775B8"/>
    <w:rsid w:val="00E96293"/>
    <w:rsid w:val="00EA0307"/>
    <w:rsid w:val="00EA6E2A"/>
    <w:rsid w:val="00EB4416"/>
    <w:rsid w:val="00EB777C"/>
    <w:rsid w:val="00EC46E5"/>
    <w:rsid w:val="00EC68AF"/>
    <w:rsid w:val="00EC7268"/>
    <w:rsid w:val="00ED10FB"/>
    <w:rsid w:val="00ED53B8"/>
    <w:rsid w:val="00ED782F"/>
    <w:rsid w:val="00EE3691"/>
    <w:rsid w:val="00EE66D7"/>
    <w:rsid w:val="00EF35E2"/>
    <w:rsid w:val="00EF4938"/>
    <w:rsid w:val="00F02A79"/>
    <w:rsid w:val="00F0479B"/>
    <w:rsid w:val="00F1273D"/>
    <w:rsid w:val="00F141C5"/>
    <w:rsid w:val="00F16264"/>
    <w:rsid w:val="00F34266"/>
    <w:rsid w:val="00F47172"/>
    <w:rsid w:val="00F60453"/>
    <w:rsid w:val="00F711AE"/>
    <w:rsid w:val="00F714E3"/>
    <w:rsid w:val="00F7393B"/>
    <w:rsid w:val="00F84784"/>
    <w:rsid w:val="00F91D0A"/>
    <w:rsid w:val="00F966EE"/>
    <w:rsid w:val="00FA50E8"/>
    <w:rsid w:val="00FA71F6"/>
    <w:rsid w:val="00FA7FC1"/>
    <w:rsid w:val="00FB1C03"/>
    <w:rsid w:val="00FB3897"/>
    <w:rsid w:val="00FB4653"/>
    <w:rsid w:val="00FC0827"/>
    <w:rsid w:val="00FC1CA5"/>
    <w:rsid w:val="00FC2D28"/>
    <w:rsid w:val="00FD09D6"/>
    <w:rsid w:val="00FD287E"/>
    <w:rsid w:val="00FE3AA2"/>
    <w:rsid w:val="00FF0BB8"/>
    <w:rsid w:val="00FF29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3E32"/>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semiHidden/>
    <w:rsid w:val="0060710C"/>
    <w:pPr>
      <w:ind w:left="480" w:hanging="480"/>
    </w:pPr>
    <w:rPr>
      <w:rFonts w:ascii="Verdana" w:hAnsi="Verdana"/>
      <w:smallCaps/>
      <w:sz w:val="22"/>
      <w:szCs w:val="20"/>
    </w:rPr>
  </w:style>
  <w:style w:type="paragraph" w:styleId="Header">
    <w:name w:val="header"/>
    <w:basedOn w:val="Normal"/>
    <w:rsid w:val="008B2FD1"/>
    <w:pPr>
      <w:tabs>
        <w:tab w:val="center" w:pos="4320"/>
        <w:tab w:val="right" w:pos="8640"/>
      </w:tabs>
    </w:pPr>
  </w:style>
  <w:style w:type="paragraph" w:styleId="Footer">
    <w:name w:val="footer"/>
    <w:basedOn w:val="Normal"/>
    <w:rsid w:val="008B2FD1"/>
    <w:pPr>
      <w:tabs>
        <w:tab w:val="center" w:pos="4320"/>
        <w:tab w:val="right" w:pos="8640"/>
      </w:tabs>
    </w:pPr>
  </w:style>
  <w:style w:type="character" w:customStyle="1" w:styleId="EmailStyle181">
    <w:name w:val="EmailStyle18"/>
    <w:aliases w:val="EmailStyle18"/>
    <w:basedOn w:val="DefaultParagraphFont"/>
    <w:semiHidden/>
    <w:personal/>
    <w:personalCompose/>
    <w:rsid w:val="00FA50E8"/>
    <w:rPr>
      <w:rFonts w:ascii="Arial" w:hAnsi="Arial" w:cs="Arial"/>
      <w:color w:val="auto"/>
      <w:sz w:val="20"/>
      <w:szCs w:val="20"/>
    </w:rPr>
  </w:style>
  <w:style w:type="character" w:styleId="PageNumber">
    <w:name w:val="page number"/>
    <w:basedOn w:val="DefaultParagraphFont"/>
    <w:rsid w:val="00AB56C5"/>
  </w:style>
  <w:style w:type="paragraph" w:styleId="ListParagraph">
    <w:name w:val="List Paragraph"/>
    <w:basedOn w:val="Normal"/>
    <w:uiPriority w:val="34"/>
    <w:qFormat/>
    <w:rsid w:val="00CD3E32"/>
    <w:pPr>
      <w:ind w:left="720"/>
      <w:contextualSpacing/>
    </w:pPr>
  </w:style>
  <w:style w:type="table" w:styleId="TableGrid">
    <w:name w:val="Table Grid"/>
    <w:basedOn w:val="TableNormal"/>
    <w:rsid w:val="008C50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lassic2">
    <w:name w:val="Table Classic 2"/>
    <w:basedOn w:val="TableNormal"/>
    <w:rsid w:val="008C50F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8C50F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C50F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rsid w:val="008C50F7"/>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BalloonText">
    <w:name w:val="Balloon Text"/>
    <w:basedOn w:val="Normal"/>
    <w:link w:val="BalloonTextChar"/>
    <w:rsid w:val="00976F91"/>
    <w:rPr>
      <w:rFonts w:ascii="Tahoma" w:hAnsi="Tahoma" w:cs="Tahoma"/>
      <w:sz w:val="16"/>
      <w:szCs w:val="16"/>
    </w:rPr>
  </w:style>
  <w:style w:type="character" w:customStyle="1" w:styleId="BalloonTextChar">
    <w:name w:val="Balloon Text Char"/>
    <w:basedOn w:val="DefaultParagraphFont"/>
    <w:link w:val="BalloonText"/>
    <w:rsid w:val="00976F91"/>
    <w:rPr>
      <w:rFonts w:ascii="Tahoma" w:hAnsi="Tahoma" w:cs="Tahoma"/>
      <w:sz w:val="16"/>
      <w:szCs w:val="16"/>
      <w:lang w:eastAsia="ja-JP"/>
    </w:rPr>
  </w:style>
  <w:style w:type="character" w:styleId="Strong">
    <w:name w:val="Strong"/>
    <w:basedOn w:val="DefaultParagraphFont"/>
    <w:qFormat/>
    <w:rsid w:val="007F31ED"/>
    <w:rPr>
      <w:b/>
      <w:bCs/>
    </w:rPr>
  </w:style>
  <w:style w:type="character" w:styleId="Hyperlink">
    <w:name w:val="Hyperlink"/>
    <w:basedOn w:val="DefaultParagraphFont"/>
    <w:rsid w:val="007F31ED"/>
    <w:rPr>
      <w:color w:val="0000FF"/>
      <w:u w:val="single"/>
    </w:rPr>
  </w:style>
  <w:style w:type="paragraph" w:customStyle="1" w:styleId="Heading2-s1">
    <w:name w:val="Heading 2-s1"/>
    <w:basedOn w:val="Normal"/>
    <w:link w:val="Heading2-s1Char"/>
    <w:qFormat/>
    <w:rsid w:val="00CD3E32"/>
    <w:rPr>
      <w:rFonts w:ascii="Arial" w:hAnsi="Arial" w:cs="Arial"/>
      <w:b/>
      <w:szCs w:val="20"/>
    </w:rPr>
  </w:style>
  <w:style w:type="character" w:customStyle="1" w:styleId="Heading2-s1Char">
    <w:name w:val="Heading 2-s1 Char"/>
    <w:basedOn w:val="DefaultParagraphFont"/>
    <w:link w:val="Heading2-s1"/>
    <w:rsid w:val="00CD3E32"/>
    <w:rPr>
      <w:rFonts w:ascii="Arial" w:hAnsi="Arial" w:cs="Arial"/>
      <w:b/>
      <w:sz w:val="24"/>
      <w:lang w:eastAsia="ja-JP"/>
    </w:rPr>
  </w:style>
</w:styles>
</file>

<file path=word/webSettings.xml><?xml version="1.0" encoding="utf-8"?>
<w:webSettings xmlns:r="http://schemas.openxmlformats.org/officeDocument/2006/relationships" xmlns:w="http://schemas.openxmlformats.org/wordprocessingml/2006/main">
  <w:divs>
    <w:div w:id="70590346">
      <w:bodyDiv w:val="1"/>
      <w:marLeft w:val="0"/>
      <w:marRight w:val="0"/>
      <w:marTop w:val="0"/>
      <w:marBottom w:val="0"/>
      <w:divBdr>
        <w:top w:val="none" w:sz="0" w:space="0" w:color="auto"/>
        <w:left w:val="none" w:sz="0" w:space="0" w:color="auto"/>
        <w:bottom w:val="none" w:sz="0" w:space="0" w:color="auto"/>
        <w:right w:val="none" w:sz="0" w:space="0" w:color="auto"/>
      </w:divBdr>
    </w:div>
    <w:div w:id="104615895">
      <w:bodyDiv w:val="1"/>
      <w:marLeft w:val="0"/>
      <w:marRight w:val="0"/>
      <w:marTop w:val="0"/>
      <w:marBottom w:val="0"/>
      <w:divBdr>
        <w:top w:val="none" w:sz="0" w:space="0" w:color="auto"/>
        <w:left w:val="none" w:sz="0" w:space="0" w:color="auto"/>
        <w:bottom w:val="none" w:sz="0" w:space="0" w:color="auto"/>
        <w:right w:val="none" w:sz="0" w:space="0" w:color="auto"/>
      </w:divBdr>
    </w:div>
    <w:div w:id="127362766">
      <w:bodyDiv w:val="1"/>
      <w:marLeft w:val="0"/>
      <w:marRight w:val="0"/>
      <w:marTop w:val="0"/>
      <w:marBottom w:val="0"/>
      <w:divBdr>
        <w:top w:val="none" w:sz="0" w:space="0" w:color="auto"/>
        <w:left w:val="none" w:sz="0" w:space="0" w:color="auto"/>
        <w:bottom w:val="none" w:sz="0" w:space="0" w:color="auto"/>
        <w:right w:val="none" w:sz="0" w:space="0" w:color="auto"/>
      </w:divBdr>
    </w:div>
    <w:div w:id="176047622">
      <w:bodyDiv w:val="1"/>
      <w:marLeft w:val="0"/>
      <w:marRight w:val="0"/>
      <w:marTop w:val="0"/>
      <w:marBottom w:val="0"/>
      <w:divBdr>
        <w:top w:val="none" w:sz="0" w:space="0" w:color="auto"/>
        <w:left w:val="none" w:sz="0" w:space="0" w:color="auto"/>
        <w:bottom w:val="none" w:sz="0" w:space="0" w:color="auto"/>
        <w:right w:val="none" w:sz="0" w:space="0" w:color="auto"/>
      </w:divBdr>
    </w:div>
    <w:div w:id="211306320">
      <w:bodyDiv w:val="1"/>
      <w:marLeft w:val="0"/>
      <w:marRight w:val="0"/>
      <w:marTop w:val="0"/>
      <w:marBottom w:val="0"/>
      <w:divBdr>
        <w:top w:val="none" w:sz="0" w:space="0" w:color="auto"/>
        <w:left w:val="none" w:sz="0" w:space="0" w:color="auto"/>
        <w:bottom w:val="none" w:sz="0" w:space="0" w:color="auto"/>
        <w:right w:val="none" w:sz="0" w:space="0" w:color="auto"/>
      </w:divBdr>
    </w:div>
    <w:div w:id="246421578">
      <w:bodyDiv w:val="1"/>
      <w:marLeft w:val="0"/>
      <w:marRight w:val="0"/>
      <w:marTop w:val="0"/>
      <w:marBottom w:val="0"/>
      <w:divBdr>
        <w:top w:val="none" w:sz="0" w:space="0" w:color="auto"/>
        <w:left w:val="none" w:sz="0" w:space="0" w:color="auto"/>
        <w:bottom w:val="none" w:sz="0" w:space="0" w:color="auto"/>
        <w:right w:val="none" w:sz="0" w:space="0" w:color="auto"/>
      </w:divBdr>
    </w:div>
    <w:div w:id="262809715">
      <w:bodyDiv w:val="1"/>
      <w:marLeft w:val="0"/>
      <w:marRight w:val="0"/>
      <w:marTop w:val="0"/>
      <w:marBottom w:val="0"/>
      <w:divBdr>
        <w:top w:val="none" w:sz="0" w:space="0" w:color="auto"/>
        <w:left w:val="none" w:sz="0" w:space="0" w:color="auto"/>
        <w:bottom w:val="none" w:sz="0" w:space="0" w:color="auto"/>
        <w:right w:val="none" w:sz="0" w:space="0" w:color="auto"/>
      </w:divBdr>
    </w:div>
    <w:div w:id="407073267">
      <w:bodyDiv w:val="1"/>
      <w:marLeft w:val="0"/>
      <w:marRight w:val="0"/>
      <w:marTop w:val="0"/>
      <w:marBottom w:val="0"/>
      <w:divBdr>
        <w:top w:val="none" w:sz="0" w:space="0" w:color="auto"/>
        <w:left w:val="none" w:sz="0" w:space="0" w:color="auto"/>
        <w:bottom w:val="none" w:sz="0" w:space="0" w:color="auto"/>
        <w:right w:val="none" w:sz="0" w:space="0" w:color="auto"/>
      </w:divBdr>
    </w:div>
    <w:div w:id="428432559">
      <w:bodyDiv w:val="1"/>
      <w:marLeft w:val="0"/>
      <w:marRight w:val="0"/>
      <w:marTop w:val="0"/>
      <w:marBottom w:val="0"/>
      <w:divBdr>
        <w:top w:val="none" w:sz="0" w:space="0" w:color="auto"/>
        <w:left w:val="none" w:sz="0" w:space="0" w:color="auto"/>
        <w:bottom w:val="none" w:sz="0" w:space="0" w:color="auto"/>
        <w:right w:val="none" w:sz="0" w:space="0" w:color="auto"/>
      </w:divBdr>
    </w:div>
    <w:div w:id="502167125">
      <w:bodyDiv w:val="1"/>
      <w:marLeft w:val="0"/>
      <w:marRight w:val="0"/>
      <w:marTop w:val="0"/>
      <w:marBottom w:val="0"/>
      <w:divBdr>
        <w:top w:val="none" w:sz="0" w:space="0" w:color="auto"/>
        <w:left w:val="none" w:sz="0" w:space="0" w:color="auto"/>
        <w:bottom w:val="none" w:sz="0" w:space="0" w:color="auto"/>
        <w:right w:val="none" w:sz="0" w:space="0" w:color="auto"/>
      </w:divBdr>
    </w:div>
    <w:div w:id="530412311">
      <w:bodyDiv w:val="1"/>
      <w:marLeft w:val="0"/>
      <w:marRight w:val="0"/>
      <w:marTop w:val="0"/>
      <w:marBottom w:val="0"/>
      <w:divBdr>
        <w:top w:val="none" w:sz="0" w:space="0" w:color="auto"/>
        <w:left w:val="none" w:sz="0" w:space="0" w:color="auto"/>
        <w:bottom w:val="none" w:sz="0" w:space="0" w:color="auto"/>
        <w:right w:val="none" w:sz="0" w:space="0" w:color="auto"/>
      </w:divBdr>
    </w:div>
    <w:div w:id="532546231">
      <w:bodyDiv w:val="1"/>
      <w:marLeft w:val="0"/>
      <w:marRight w:val="0"/>
      <w:marTop w:val="0"/>
      <w:marBottom w:val="0"/>
      <w:divBdr>
        <w:top w:val="none" w:sz="0" w:space="0" w:color="auto"/>
        <w:left w:val="none" w:sz="0" w:space="0" w:color="auto"/>
        <w:bottom w:val="none" w:sz="0" w:space="0" w:color="auto"/>
        <w:right w:val="none" w:sz="0" w:space="0" w:color="auto"/>
      </w:divBdr>
    </w:div>
    <w:div w:id="577984403">
      <w:bodyDiv w:val="1"/>
      <w:marLeft w:val="0"/>
      <w:marRight w:val="0"/>
      <w:marTop w:val="0"/>
      <w:marBottom w:val="0"/>
      <w:divBdr>
        <w:top w:val="none" w:sz="0" w:space="0" w:color="auto"/>
        <w:left w:val="none" w:sz="0" w:space="0" w:color="auto"/>
        <w:bottom w:val="none" w:sz="0" w:space="0" w:color="auto"/>
        <w:right w:val="none" w:sz="0" w:space="0" w:color="auto"/>
      </w:divBdr>
    </w:div>
    <w:div w:id="589584372">
      <w:bodyDiv w:val="1"/>
      <w:marLeft w:val="0"/>
      <w:marRight w:val="0"/>
      <w:marTop w:val="0"/>
      <w:marBottom w:val="0"/>
      <w:divBdr>
        <w:top w:val="none" w:sz="0" w:space="0" w:color="auto"/>
        <w:left w:val="none" w:sz="0" w:space="0" w:color="auto"/>
        <w:bottom w:val="none" w:sz="0" w:space="0" w:color="auto"/>
        <w:right w:val="none" w:sz="0" w:space="0" w:color="auto"/>
      </w:divBdr>
    </w:div>
    <w:div w:id="683485166">
      <w:bodyDiv w:val="1"/>
      <w:marLeft w:val="0"/>
      <w:marRight w:val="0"/>
      <w:marTop w:val="0"/>
      <w:marBottom w:val="0"/>
      <w:divBdr>
        <w:top w:val="none" w:sz="0" w:space="0" w:color="auto"/>
        <w:left w:val="none" w:sz="0" w:space="0" w:color="auto"/>
        <w:bottom w:val="none" w:sz="0" w:space="0" w:color="auto"/>
        <w:right w:val="none" w:sz="0" w:space="0" w:color="auto"/>
      </w:divBdr>
    </w:div>
    <w:div w:id="691879151">
      <w:bodyDiv w:val="1"/>
      <w:marLeft w:val="0"/>
      <w:marRight w:val="0"/>
      <w:marTop w:val="0"/>
      <w:marBottom w:val="0"/>
      <w:divBdr>
        <w:top w:val="none" w:sz="0" w:space="0" w:color="auto"/>
        <w:left w:val="none" w:sz="0" w:space="0" w:color="auto"/>
        <w:bottom w:val="none" w:sz="0" w:space="0" w:color="auto"/>
        <w:right w:val="none" w:sz="0" w:space="0" w:color="auto"/>
      </w:divBdr>
    </w:div>
    <w:div w:id="872158849">
      <w:bodyDiv w:val="1"/>
      <w:marLeft w:val="0"/>
      <w:marRight w:val="0"/>
      <w:marTop w:val="0"/>
      <w:marBottom w:val="0"/>
      <w:divBdr>
        <w:top w:val="none" w:sz="0" w:space="0" w:color="auto"/>
        <w:left w:val="none" w:sz="0" w:space="0" w:color="auto"/>
        <w:bottom w:val="none" w:sz="0" w:space="0" w:color="auto"/>
        <w:right w:val="none" w:sz="0" w:space="0" w:color="auto"/>
      </w:divBdr>
    </w:div>
    <w:div w:id="895429247">
      <w:bodyDiv w:val="1"/>
      <w:marLeft w:val="0"/>
      <w:marRight w:val="0"/>
      <w:marTop w:val="0"/>
      <w:marBottom w:val="0"/>
      <w:divBdr>
        <w:top w:val="none" w:sz="0" w:space="0" w:color="auto"/>
        <w:left w:val="none" w:sz="0" w:space="0" w:color="auto"/>
        <w:bottom w:val="none" w:sz="0" w:space="0" w:color="auto"/>
        <w:right w:val="none" w:sz="0" w:space="0" w:color="auto"/>
      </w:divBdr>
    </w:div>
    <w:div w:id="926354101">
      <w:bodyDiv w:val="1"/>
      <w:marLeft w:val="0"/>
      <w:marRight w:val="0"/>
      <w:marTop w:val="0"/>
      <w:marBottom w:val="0"/>
      <w:divBdr>
        <w:top w:val="none" w:sz="0" w:space="0" w:color="auto"/>
        <w:left w:val="none" w:sz="0" w:space="0" w:color="auto"/>
        <w:bottom w:val="none" w:sz="0" w:space="0" w:color="auto"/>
        <w:right w:val="none" w:sz="0" w:space="0" w:color="auto"/>
      </w:divBdr>
    </w:div>
    <w:div w:id="1086615113">
      <w:bodyDiv w:val="1"/>
      <w:marLeft w:val="0"/>
      <w:marRight w:val="0"/>
      <w:marTop w:val="0"/>
      <w:marBottom w:val="0"/>
      <w:divBdr>
        <w:top w:val="none" w:sz="0" w:space="0" w:color="auto"/>
        <w:left w:val="none" w:sz="0" w:space="0" w:color="auto"/>
        <w:bottom w:val="none" w:sz="0" w:space="0" w:color="auto"/>
        <w:right w:val="none" w:sz="0" w:space="0" w:color="auto"/>
      </w:divBdr>
    </w:div>
    <w:div w:id="1386490241">
      <w:bodyDiv w:val="1"/>
      <w:marLeft w:val="0"/>
      <w:marRight w:val="0"/>
      <w:marTop w:val="0"/>
      <w:marBottom w:val="0"/>
      <w:divBdr>
        <w:top w:val="none" w:sz="0" w:space="0" w:color="auto"/>
        <w:left w:val="none" w:sz="0" w:space="0" w:color="auto"/>
        <w:bottom w:val="none" w:sz="0" w:space="0" w:color="auto"/>
        <w:right w:val="none" w:sz="0" w:space="0" w:color="auto"/>
      </w:divBdr>
    </w:div>
    <w:div w:id="1410616696">
      <w:bodyDiv w:val="1"/>
      <w:marLeft w:val="0"/>
      <w:marRight w:val="0"/>
      <w:marTop w:val="0"/>
      <w:marBottom w:val="0"/>
      <w:divBdr>
        <w:top w:val="none" w:sz="0" w:space="0" w:color="auto"/>
        <w:left w:val="none" w:sz="0" w:space="0" w:color="auto"/>
        <w:bottom w:val="none" w:sz="0" w:space="0" w:color="auto"/>
        <w:right w:val="none" w:sz="0" w:space="0" w:color="auto"/>
      </w:divBdr>
    </w:div>
    <w:div w:id="1469324300">
      <w:bodyDiv w:val="1"/>
      <w:marLeft w:val="0"/>
      <w:marRight w:val="0"/>
      <w:marTop w:val="0"/>
      <w:marBottom w:val="0"/>
      <w:divBdr>
        <w:top w:val="none" w:sz="0" w:space="0" w:color="auto"/>
        <w:left w:val="none" w:sz="0" w:space="0" w:color="auto"/>
        <w:bottom w:val="none" w:sz="0" w:space="0" w:color="auto"/>
        <w:right w:val="none" w:sz="0" w:space="0" w:color="auto"/>
      </w:divBdr>
    </w:div>
    <w:div w:id="1741172548">
      <w:bodyDiv w:val="1"/>
      <w:marLeft w:val="0"/>
      <w:marRight w:val="0"/>
      <w:marTop w:val="0"/>
      <w:marBottom w:val="0"/>
      <w:divBdr>
        <w:top w:val="none" w:sz="0" w:space="0" w:color="auto"/>
        <w:left w:val="none" w:sz="0" w:space="0" w:color="auto"/>
        <w:bottom w:val="none" w:sz="0" w:space="0" w:color="auto"/>
        <w:right w:val="none" w:sz="0" w:space="0" w:color="auto"/>
      </w:divBdr>
    </w:div>
    <w:div w:id="1858152858">
      <w:bodyDiv w:val="1"/>
      <w:marLeft w:val="0"/>
      <w:marRight w:val="0"/>
      <w:marTop w:val="0"/>
      <w:marBottom w:val="0"/>
      <w:divBdr>
        <w:top w:val="none" w:sz="0" w:space="0" w:color="auto"/>
        <w:left w:val="none" w:sz="0" w:space="0" w:color="auto"/>
        <w:bottom w:val="none" w:sz="0" w:space="0" w:color="auto"/>
        <w:right w:val="none" w:sz="0" w:space="0" w:color="auto"/>
      </w:divBdr>
    </w:div>
    <w:div w:id="1859927312">
      <w:bodyDiv w:val="1"/>
      <w:marLeft w:val="0"/>
      <w:marRight w:val="0"/>
      <w:marTop w:val="0"/>
      <w:marBottom w:val="0"/>
      <w:divBdr>
        <w:top w:val="none" w:sz="0" w:space="0" w:color="auto"/>
        <w:left w:val="none" w:sz="0" w:space="0" w:color="auto"/>
        <w:bottom w:val="none" w:sz="0" w:space="0" w:color="auto"/>
        <w:right w:val="none" w:sz="0" w:space="0" w:color="auto"/>
      </w:divBdr>
    </w:div>
    <w:div w:id="1905138203">
      <w:bodyDiv w:val="1"/>
      <w:marLeft w:val="0"/>
      <w:marRight w:val="0"/>
      <w:marTop w:val="0"/>
      <w:marBottom w:val="0"/>
      <w:divBdr>
        <w:top w:val="none" w:sz="0" w:space="0" w:color="auto"/>
        <w:left w:val="none" w:sz="0" w:space="0" w:color="auto"/>
        <w:bottom w:val="none" w:sz="0" w:space="0" w:color="auto"/>
        <w:right w:val="none" w:sz="0" w:space="0" w:color="auto"/>
      </w:divBdr>
    </w:div>
    <w:div w:id="1927303964">
      <w:bodyDiv w:val="1"/>
      <w:marLeft w:val="0"/>
      <w:marRight w:val="0"/>
      <w:marTop w:val="0"/>
      <w:marBottom w:val="0"/>
      <w:divBdr>
        <w:top w:val="none" w:sz="0" w:space="0" w:color="auto"/>
        <w:left w:val="none" w:sz="0" w:space="0" w:color="auto"/>
        <w:bottom w:val="none" w:sz="0" w:space="0" w:color="auto"/>
        <w:right w:val="none" w:sz="0" w:space="0" w:color="auto"/>
      </w:divBdr>
    </w:div>
    <w:div w:id="1930041321">
      <w:bodyDiv w:val="1"/>
      <w:marLeft w:val="0"/>
      <w:marRight w:val="0"/>
      <w:marTop w:val="0"/>
      <w:marBottom w:val="0"/>
      <w:divBdr>
        <w:top w:val="none" w:sz="0" w:space="0" w:color="auto"/>
        <w:left w:val="none" w:sz="0" w:space="0" w:color="auto"/>
        <w:bottom w:val="none" w:sz="0" w:space="0" w:color="auto"/>
        <w:right w:val="none" w:sz="0" w:space="0" w:color="auto"/>
      </w:divBdr>
    </w:div>
    <w:div w:id="1963070664">
      <w:bodyDiv w:val="1"/>
      <w:marLeft w:val="0"/>
      <w:marRight w:val="0"/>
      <w:marTop w:val="0"/>
      <w:marBottom w:val="0"/>
      <w:divBdr>
        <w:top w:val="none" w:sz="0" w:space="0" w:color="auto"/>
        <w:left w:val="none" w:sz="0" w:space="0" w:color="auto"/>
        <w:bottom w:val="none" w:sz="0" w:space="0" w:color="auto"/>
        <w:right w:val="none" w:sz="0" w:space="0" w:color="auto"/>
      </w:divBdr>
    </w:div>
    <w:div w:id="2025935041">
      <w:bodyDiv w:val="1"/>
      <w:marLeft w:val="0"/>
      <w:marRight w:val="0"/>
      <w:marTop w:val="0"/>
      <w:marBottom w:val="0"/>
      <w:divBdr>
        <w:top w:val="none" w:sz="0" w:space="0" w:color="auto"/>
        <w:left w:val="none" w:sz="0" w:space="0" w:color="auto"/>
        <w:bottom w:val="none" w:sz="0" w:space="0" w:color="auto"/>
        <w:right w:val="none" w:sz="0" w:space="0" w:color="auto"/>
      </w:divBdr>
    </w:div>
    <w:div w:id="206078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3BC83-7783-470B-8104-4472F971017C}">
  <ds:schemaRefs>
    <ds:schemaRef ds:uri="http://schemas.openxmlformats.org/officeDocument/2006/bibliography"/>
  </ds:schemaRefs>
</ds:datastoreItem>
</file>